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C713A" w14:textId="4C2B6CEE" w:rsidR="003C5CF8" w:rsidRDefault="00020532" w:rsidP="00A66016">
      <w:pPr>
        <w:jc w:val="center"/>
        <w:rPr>
          <w:rFonts w:asciiTheme="majorEastAsia" w:eastAsiaTheme="majorEastAsia" w:hAnsiTheme="majorEastAsia"/>
          <w:b/>
          <w:bCs/>
          <w:color w:val="FF0000"/>
          <w:sz w:val="40"/>
          <w:szCs w:val="40"/>
          <w:bdr w:val="single" w:sz="4" w:space="0" w:color="auto"/>
        </w:rPr>
      </w:pPr>
      <w:r>
        <w:rPr>
          <w:rFonts w:asciiTheme="minorEastAsia" w:eastAsiaTheme="minorEastAsia" w:hAnsiTheme="minorEastAsia" w:hint="eastAsia"/>
          <w:sz w:val="18"/>
          <w:szCs w:val="18"/>
        </w:rPr>
        <w:t xml:space="preserve">　　　　　　　　　　　　　　　　　　　　　　　　　　　</w:t>
      </w:r>
      <w:r w:rsidR="002F5EAB">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00B66E42" w:rsidRPr="00B66E42">
        <w:rPr>
          <w:rFonts w:asciiTheme="minorEastAsia" w:eastAsiaTheme="minorEastAsia" w:hAnsiTheme="minorEastAsia" w:hint="eastAsia"/>
          <w:sz w:val="18"/>
          <w:szCs w:val="18"/>
        </w:rPr>
        <w:t>阿見町プレミアム商品券発行委員会</w:t>
      </w:r>
      <w:r w:rsidR="00D03A39">
        <w:rPr>
          <w:rFonts w:asciiTheme="minorEastAsia" w:eastAsiaTheme="minorEastAsia" w:hAnsiTheme="minorEastAsia" w:hint="eastAsia"/>
          <w:sz w:val="18"/>
          <w:szCs w:val="18"/>
        </w:rPr>
        <w:t xml:space="preserve">　</w:t>
      </w:r>
      <w:r w:rsidR="00B66E42">
        <w:rPr>
          <w:rFonts w:asciiTheme="minorEastAsia" w:eastAsiaTheme="minorEastAsia" w:hAnsiTheme="minorEastAsia" w:hint="eastAsia"/>
          <w:sz w:val="18"/>
          <w:szCs w:val="18"/>
        </w:rPr>
        <w:t xml:space="preserve">　　　　　　　　　　　　　　　　　　　　　　　</w:t>
      </w:r>
      <w:r w:rsidR="006847FF">
        <w:rPr>
          <w:rFonts w:asciiTheme="minorEastAsia" w:eastAsiaTheme="minorEastAsia" w:hAnsiTheme="minorEastAsia" w:hint="eastAsia"/>
          <w:sz w:val="18"/>
          <w:szCs w:val="18"/>
        </w:rPr>
        <w:t xml:space="preserve">　　　　　　　　　　</w:t>
      </w:r>
      <w:r w:rsidR="00B66E42">
        <w:rPr>
          <w:rFonts w:asciiTheme="minorEastAsia" w:eastAsiaTheme="minorEastAsia" w:hAnsiTheme="minorEastAsia" w:hint="eastAsia"/>
          <w:sz w:val="18"/>
          <w:szCs w:val="18"/>
        </w:rPr>
        <w:t xml:space="preserve">　</w:t>
      </w:r>
    </w:p>
    <w:p w14:paraId="2B4DA640" w14:textId="36CF3189" w:rsidR="006407C5" w:rsidRPr="006D6CD3" w:rsidRDefault="00DF1354" w:rsidP="00A66016">
      <w:pPr>
        <w:jc w:val="center"/>
        <w:rPr>
          <w:rFonts w:asciiTheme="minorEastAsia" w:eastAsiaTheme="minorEastAsia" w:hAnsiTheme="minorEastAsia"/>
          <w:b/>
          <w:bCs/>
          <w:sz w:val="28"/>
          <w:szCs w:val="28"/>
        </w:rPr>
      </w:pPr>
      <w:r>
        <w:rPr>
          <w:rFonts w:asciiTheme="majorEastAsia" w:eastAsiaTheme="majorEastAsia" w:hAnsiTheme="majorEastAsia" w:hint="eastAsia"/>
          <w:b/>
          <w:bCs/>
          <w:sz w:val="28"/>
          <w:szCs w:val="28"/>
        </w:rPr>
        <w:t>第2回</w:t>
      </w:r>
      <w:r w:rsidR="00535D26" w:rsidRPr="006D6CD3">
        <w:rPr>
          <w:rFonts w:asciiTheme="majorEastAsia" w:eastAsiaTheme="majorEastAsia" w:hAnsiTheme="majorEastAsia" w:hint="eastAsia"/>
          <w:b/>
          <w:bCs/>
          <w:sz w:val="28"/>
          <w:szCs w:val="28"/>
        </w:rPr>
        <w:t>阿見町プレミアム商品券</w:t>
      </w:r>
      <w:r w:rsidR="00037F8D" w:rsidRPr="006D6CD3">
        <w:rPr>
          <w:rFonts w:asciiTheme="majorEastAsia" w:eastAsiaTheme="majorEastAsia" w:hAnsiTheme="majorEastAsia" w:hint="eastAsia"/>
          <w:b/>
          <w:bCs/>
          <w:sz w:val="28"/>
          <w:szCs w:val="28"/>
        </w:rPr>
        <w:t>発行</w:t>
      </w:r>
      <w:r w:rsidR="00535D26" w:rsidRPr="006D6CD3">
        <w:rPr>
          <w:rFonts w:asciiTheme="majorEastAsia" w:eastAsiaTheme="majorEastAsia" w:hAnsiTheme="majorEastAsia" w:hint="eastAsia"/>
          <w:b/>
          <w:bCs/>
          <w:sz w:val="28"/>
          <w:szCs w:val="28"/>
        </w:rPr>
        <w:t>事業</w:t>
      </w:r>
      <w:r w:rsidR="000E6A29" w:rsidRPr="006D6CD3">
        <w:rPr>
          <w:rFonts w:asciiTheme="majorEastAsia" w:eastAsiaTheme="majorEastAsia" w:hAnsiTheme="majorEastAsia" w:hint="eastAsia"/>
          <w:b/>
          <w:bCs/>
          <w:sz w:val="28"/>
          <w:szCs w:val="28"/>
        </w:rPr>
        <w:t>要綱</w:t>
      </w:r>
    </w:p>
    <w:p w14:paraId="2ECE3C9A" w14:textId="5B67EDB5" w:rsidR="00E74911" w:rsidRPr="00DF1354" w:rsidRDefault="00FC3050" w:rsidP="00DF1354">
      <w:pPr>
        <w:jc w:val="left"/>
        <w:rPr>
          <w:rFonts w:asciiTheme="majorEastAsia" w:eastAsiaTheme="majorEastAsia" w:hAnsiTheme="majorEastAsia"/>
          <w:bCs/>
          <w:sz w:val="24"/>
          <w:szCs w:val="24"/>
        </w:rPr>
      </w:pPr>
      <w:bookmarkStart w:id="0" w:name="_Hlk40864282"/>
      <w:r w:rsidRPr="00A66016">
        <w:rPr>
          <w:rFonts w:asciiTheme="majorEastAsia" w:eastAsiaTheme="majorEastAsia" w:hAnsiTheme="majorEastAsia" w:hint="eastAsia"/>
          <w:bCs/>
          <w:sz w:val="24"/>
          <w:szCs w:val="24"/>
        </w:rPr>
        <w:t>≪目的と趣旨≫</w:t>
      </w:r>
    </w:p>
    <w:p w14:paraId="70835511" w14:textId="5AA782F5" w:rsidR="003A6D2C" w:rsidRPr="00C86C0F" w:rsidRDefault="00DF1354" w:rsidP="00A4553D">
      <w:pPr>
        <w:pStyle w:val="af1"/>
        <w:ind w:leftChars="-1" w:left="-2" w:firstLineChars="100" w:firstLine="223"/>
        <w:rPr>
          <w:rFonts w:ascii="ＭＳ 明朝" w:hAnsi="ＭＳ 明朝"/>
          <w:color w:val="000000" w:themeColor="text1"/>
          <w:sz w:val="24"/>
          <w:szCs w:val="24"/>
        </w:rPr>
      </w:pPr>
      <w:r>
        <w:rPr>
          <w:rFonts w:ascii="ＭＳ 明朝" w:hAnsi="ＭＳ 明朝" w:hint="eastAsia"/>
          <w:color w:val="000000" w:themeColor="text1"/>
          <w:sz w:val="24"/>
          <w:szCs w:val="24"/>
        </w:rPr>
        <w:t>8月に実施した第1回阿見町プレミアム商品券を購入できなかった町民を対象に広く公平に販売し、地域経済の活性化と地域消費者への</w:t>
      </w:r>
      <w:r w:rsidR="00AF0097">
        <w:rPr>
          <w:rFonts w:ascii="ＭＳ 明朝" w:hAnsi="ＭＳ 明朝" w:hint="eastAsia"/>
          <w:color w:val="000000" w:themeColor="text1"/>
          <w:sz w:val="24"/>
          <w:szCs w:val="24"/>
        </w:rPr>
        <w:t>支援を目的として第2回の商品券事業を実施する。</w:t>
      </w:r>
    </w:p>
    <w:bookmarkEnd w:id="0"/>
    <w:p w14:paraId="7BF7B88C" w14:textId="77777777" w:rsidR="005368A9" w:rsidRPr="00037F8D" w:rsidRDefault="005368A9" w:rsidP="003A6D2C">
      <w:pPr>
        <w:pStyle w:val="af1"/>
        <w:ind w:leftChars="-1" w:left="-2" w:firstLine="361"/>
        <w:rPr>
          <w:rFonts w:asciiTheme="minorEastAsia" w:eastAsiaTheme="minorEastAsia" w:hAnsiTheme="minorEastAsia"/>
          <w:b/>
          <w:bCs/>
          <w:sz w:val="24"/>
          <w:szCs w:val="24"/>
        </w:rPr>
      </w:pPr>
    </w:p>
    <w:p w14:paraId="68D35CE4" w14:textId="17EB1E9F" w:rsidR="00252B6C" w:rsidRDefault="006D6CD3" w:rsidP="00020532">
      <w:pPr>
        <w:rPr>
          <w:rFonts w:asciiTheme="minorEastAsia" w:eastAsiaTheme="minorEastAsia" w:hAnsiTheme="minorEastAsia"/>
          <w:sz w:val="24"/>
          <w:szCs w:val="24"/>
        </w:rPr>
      </w:pPr>
      <w:r>
        <w:rPr>
          <w:rFonts w:asciiTheme="majorEastAsia" w:eastAsiaTheme="majorEastAsia" w:hAnsiTheme="majorEastAsia" w:hint="eastAsia"/>
          <w:bCs/>
          <w:sz w:val="24"/>
          <w:szCs w:val="24"/>
        </w:rPr>
        <w:t>１．</w:t>
      </w:r>
      <w:r w:rsidR="000E6A29" w:rsidRPr="006D6CD3">
        <w:rPr>
          <w:rFonts w:asciiTheme="majorEastAsia" w:eastAsiaTheme="majorEastAsia" w:hAnsiTheme="majorEastAsia" w:hint="eastAsia"/>
          <w:bCs/>
          <w:sz w:val="24"/>
          <w:szCs w:val="24"/>
        </w:rPr>
        <w:t>発行者</w:t>
      </w:r>
      <w:bookmarkStart w:id="1" w:name="_Hlk40864355"/>
      <w:r w:rsidR="009A31C9">
        <w:rPr>
          <w:rFonts w:asciiTheme="majorEastAsia" w:eastAsiaTheme="majorEastAsia" w:hAnsiTheme="majorEastAsia" w:hint="eastAsia"/>
          <w:bCs/>
          <w:sz w:val="24"/>
          <w:szCs w:val="24"/>
        </w:rPr>
        <w:t xml:space="preserve">　　　</w:t>
      </w:r>
      <w:r w:rsidR="000E6A29" w:rsidRPr="009A31C9">
        <w:rPr>
          <w:rFonts w:asciiTheme="minorEastAsia" w:eastAsiaTheme="minorEastAsia" w:hAnsiTheme="minorEastAsia" w:hint="eastAsia"/>
          <w:sz w:val="24"/>
          <w:szCs w:val="24"/>
        </w:rPr>
        <w:t>阿見町・阿見町プレミアム商品券発行委員会</w:t>
      </w:r>
    </w:p>
    <w:bookmarkEnd w:id="1"/>
    <w:p w14:paraId="1766FA5A" w14:textId="1BBD9519" w:rsidR="00AE1F69" w:rsidRDefault="006D6CD3" w:rsidP="00020532">
      <w:pPr>
        <w:rPr>
          <w:rFonts w:asciiTheme="majorEastAsia" w:eastAsiaTheme="majorEastAsia" w:hAnsiTheme="majorEastAsia"/>
          <w:b/>
          <w:bCs/>
          <w:color w:val="FF0000"/>
          <w:sz w:val="24"/>
          <w:szCs w:val="24"/>
        </w:rPr>
      </w:pPr>
      <w:r>
        <w:rPr>
          <w:rFonts w:asciiTheme="majorEastAsia" w:eastAsiaTheme="majorEastAsia" w:hAnsiTheme="majorEastAsia" w:hint="eastAsia"/>
          <w:bCs/>
          <w:sz w:val="24"/>
          <w:szCs w:val="24"/>
        </w:rPr>
        <w:t>２．</w:t>
      </w:r>
      <w:r w:rsidR="000E6A29" w:rsidRPr="00020532">
        <w:rPr>
          <w:rFonts w:asciiTheme="majorEastAsia" w:eastAsiaTheme="majorEastAsia" w:hAnsiTheme="majorEastAsia" w:hint="eastAsia"/>
          <w:b/>
          <w:bCs/>
          <w:color w:val="FF0000"/>
          <w:sz w:val="24"/>
          <w:szCs w:val="24"/>
        </w:rPr>
        <w:t>販売</w:t>
      </w:r>
      <w:r w:rsidR="00020532">
        <w:rPr>
          <w:rFonts w:asciiTheme="majorEastAsia" w:eastAsiaTheme="majorEastAsia" w:hAnsiTheme="majorEastAsia" w:hint="eastAsia"/>
          <w:b/>
          <w:bCs/>
          <w:color w:val="FF0000"/>
          <w:sz w:val="24"/>
          <w:szCs w:val="24"/>
        </w:rPr>
        <w:t xml:space="preserve">方法　　</w:t>
      </w:r>
      <w:r w:rsidR="00AE1F69">
        <w:rPr>
          <w:rFonts w:asciiTheme="majorEastAsia" w:eastAsiaTheme="majorEastAsia" w:hAnsiTheme="majorEastAsia" w:hint="eastAsia"/>
          <w:b/>
          <w:bCs/>
          <w:color w:val="FF0000"/>
          <w:sz w:val="24"/>
          <w:szCs w:val="24"/>
        </w:rPr>
        <w:t>ハガキ及びＮＥＴ申込みによる</w:t>
      </w:r>
      <w:r w:rsidR="00020532">
        <w:rPr>
          <w:rFonts w:asciiTheme="majorEastAsia" w:eastAsiaTheme="majorEastAsia" w:hAnsiTheme="majorEastAsia" w:hint="eastAsia"/>
          <w:b/>
          <w:bCs/>
          <w:color w:val="FF0000"/>
          <w:sz w:val="24"/>
          <w:szCs w:val="24"/>
        </w:rPr>
        <w:t>抽選販売（受付期間：1</w:t>
      </w:r>
      <w:r w:rsidR="002F5EAB">
        <w:rPr>
          <w:rFonts w:asciiTheme="majorEastAsia" w:eastAsiaTheme="majorEastAsia" w:hAnsiTheme="majorEastAsia" w:hint="eastAsia"/>
          <w:b/>
          <w:bCs/>
          <w:color w:val="FF0000"/>
          <w:sz w:val="24"/>
          <w:szCs w:val="24"/>
        </w:rPr>
        <w:t>0</w:t>
      </w:r>
      <w:r w:rsidR="00020532">
        <w:rPr>
          <w:rFonts w:asciiTheme="majorEastAsia" w:eastAsiaTheme="majorEastAsia" w:hAnsiTheme="majorEastAsia" w:hint="eastAsia"/>
          <w:b/>
          <w:bCs/>
          <w:color w:val="FF0000"/>
          <w:sz w:val="24"/>
          <w:szCs w:val="24"/>
        </w:rPr>
        <w:t>月</w:t>
      </w:r>
      <w:r w:rsidR="002F5EAB">
        <w:rPr>
          <w:rFonts w:asciiTheme="majorEastAsia" w:eastAsiaTheme="majorEastAsia" w:hAnsiTheme="majorEastAsia" w:hint="eastAsia"/>
          <w:b/>
          <w:bCs/>
          <w:color w:val="FF0000"/>
          <w:sz w:val="24"/>
          <w:szCs w:val="24"/>
        </w:rPr>
        <w:t>26</w:t>
      </w:r>
      <w:r w:rsidR="00AE1F69">
        <w:rPr>
          <w:rFonts w:asciiTheme="majorEastAsia" w:eastAsiaTheme="majorEastAsia" w:hAnsiTheme="majorEastAsia" w:hint="eastAsia"/>
          <w:b/>
          <w:bCs/>
          <w:color w:val="FF0000"/>
          <w:sz w:val="24"/>
          <w:szCs w:val="24"/>
        </w:rPr>
        <w:t>日～11月15日）</w:t>
      </w:r>
    </w:p>
    <w:p w14:paraId="249400F6" w14:textId="4B024533" w:rsidR="00E9648E" w:rsidRDefault="00E9648E" w:rsidP="00020532">
      <w:pPr>
        <w:rPr>
          <w:rFonts w:asciiTheme="majorEastAsia" w:eastAsiaTheme="majorEastAsia" w:hAnsiTheme="majorEastAsia"/>
          <w:b/>
          <w:bCs/>
          <w:color w:val="FF0000"/>
          <w:sz w:val="24"/>
          <w:szCs w:val="24"/>
        </w:rPr>
      </w:pPr>
      <w:r>
        <w:rPr>
          <w:rFonts w:asciiTheme="majorEastAsia" w:eastAsiaTheme="majorEastAsia" w:hAnsiTheme="majorEastAsia" w:hint="eastAsia"/>
          <w:b/>
          <w:bCs/>
          <w:color w:val="FF0000"/>
          <w:sz w:val="24"/>
          <w:szCs w:val="24"/>
        </w:rPr>
        <w:t xml:space="preserve">　　　　　　　　購入確定者には後日、確定ハガキを分散送付（11月2</w:t>
      </w:r>
      <w:r w:rsidR="002F5EAB">
        <w:rPr>
          <w:rFonts w:asciiTheme="majorEastAsia" w:eastAsiaTheme="majorEastAsia" w:hAnsiTheme="majorEastAsia" w:hint="eastAsia"/>
          <w:b/>
          <w:bCs/>
          <w:color w:val="FF0000"/>
          <w:sz w:val="24"/>
          <w:szCs w:val="24"/>
        </w:rPr>
        <w:t>5</w:t>
      </w:r>
      <w:r>
        <w:rPr>
          <w:rFonts w:asciiTheme="majorEastAsia" w:eastAsiaTheme="majorEastAsia" w:hAnsiTheme="majorEastAsia" w:hint="eastAsia"/>
          <w:b/>
          <w:bCs/>
          <w:color w:val="FF0000"/>
          <w:sz w:val="24"/>
          <w:szCs w:val="24"/>
        </w:rPr>
        <w:t>日～12月11日）</w:t>
      </w:r>
    </w:p>
    <w:p w14:paraId="37153416" w14:textId="418861C8" w:rsidR="00020532" w:rsidRPr="00020532" w:rsidRDefault="00AE1F69" w:rsidP="00020532">
      <w:pPr>
        <w:rPr>
          <w:rFonts w:asciiTheme="minorEastAsia" w:eastAsiaTheme="minorEastAsia" w:hAnsiTheme="minorEastAsia"/>
          <w:b/>
          <w:color w:val="FF0000"/>
          <w:sz w:val="24"/>
          <w:szCs w:val="24"/>
        </w:rPr>
      </w:pPr>
      <w:bookmarkStart w:id="2" w:name="_Hlk40864817"/>
      <w:r>
        <w:rPr>
          <w:rFonts w:asciiTheme="majorEastAsia" w:eastAsiaTheme="majorEastAsia" w:hAnsiTheme="majorEastAsia" w:hint="eastAsia"/>
          <w:bCs/>
          <w:sz w:val="24"/>
          <w:szCs w:val="24"/>
        </w:rPr>
        <w:t>３．販売割合　　ハガキ申込み</w:t>
      </w:r>
      <w:r w:rsidR="002F5EAB">
        <w:rPr>
          <w:rFonts w:asciiTheme="majorEastAsia" w:eastAsiaTheme="majorEastAsia" w:hAnsiTheme="majorEastAsia" w:hint="eastAsia"/>
          <w:bCs/>
          <w:sz w:val="24"/>
          <w:szCs w:val="24"/>
        </w:rPr>
        <w:t>５，０００万円</w:t>
      </w:r>
      <w:r>
        <w:rPr>
          <w:rFonts w:asciiTheme="majorEastAsia" w:eastAsiaTheme="majorEastAsia" w:hAnsiTheme="majorEastAsia" w:hint="eastAsia"/>
          <w:bCs/>
          <w:sz w:val="24"/>
          <w:szCs w:val="24"/>
        </w:rPr>
        <w:t>、ＮＥＴ申込みから５，０００万円（各5,000名）</w:t>
      </w:r>
    </w:p>
    <w:bookmarkEnd w:id="2"/>
    <w:p w14:paraId="58DE1C3E" w14:textId="0AF6E38B" w:rsidR="007D7AEC" w:rsidRPr="00020532" w:rsidRDefault="00AE1F69" w:rsidP="006D6CD3">
      <w:pPr>
        <w:rPr>
          <w:rFonts w:asciiTheme="minorEastAsia" w:eastAsiaTheme="minorEastAsia" w:hAnsiTheme="minorEastAsia"/>
          <w:b/>
          <w:bCs/>
          <w:color w:val="FF0000"/>
          <w:sz w:val="24"/>
          <w:szCs w:val="24"/>
        </w:rPr>
      </w:pPr>
      <w:r>
        <w:rPr>
          <w:rFonts w:asciiTheme="majorEastAsia" w:eastAsiaTheme="majorEastAsia" w:hAnsiTheme="majorEastAsia" w:hint="eastAsia"/>
          <w:b/>
          <w:bCs/>
          <w:color w:val="FF0000"/>
          <w:sz w:val="24"/>
          <w:szCs w:val="24"/>
        </w:rPr>
        <w:t>４</w:t>
      </w:r>
      <w:r w:rsidR="006D6CD3" w:rsidRPr="00020532">
        <w:rPr>
          <w:rFonts w:asciiTheme="majorEastAsia" w:eastAsiaTheme="majorEastAsia" w:hAnsiTheme="majorEastAsia" w:hint="eastAsia"/>
          <w:b/>
          <w:bCs/>
          <w:color w:val="FF0000"/>
          <w:sz w:val="24"/>
          <w:szCs w:val="24"/>
        </w:rPr>
        <w:t>．</w:t>
      </w:r>
      <w:r w:rsidR="001F2DC6" w:rsidRPr="00020532">
        <w:rPr>
          <w:rFonts w:asciiTheme="majorEastAsia" w:eastAsiaTheme="majorEastAsia" w:hAnsiTheme="majorEastAsia" w:hint="eastAsia"/>
          <w:b/>
          <w:bCs/>
          <w:color w:val="FF0000"/>
          <w:sz w:val="24"/>
          <w:szCs w:val="24"/>
        </w:rPr>
        <w:t>販売場所</w:t>
      </w:r>
      <w:r>
        <w:rPr>
          <w:rFonts w:asciiTheme="majorEastAsia" w:eastAsiaTheme="majorEastAsia" w:hAnsiTheme="majorEastAsia" w:hint="eastAsia"/>
          <w:b/>
          <w:bCs/>
          <w:color w:val="FF0000"/>
          <w:sz w:val="24"/>
          <w:szCs w:val="24"/>
        </w:rPr>
        <w:t>・日時</w:t>
      </w:r>
      <w:r w:rsidR="009A31C9" w:rsidRPr="00020532">
        <w:rPr>
          <w:rFonts w:asciiTheme="majorEastAsia" w:eastAsiaTheme="majorEastAsia" w:hAnsiTheme="majorEastAsia" w:hint="eastAsia"/>
          <w:b/>
          <w:bCs/>
          <w:color w:val="FF0000"/>
          <w:sz w:val="24"/>
          <w:szCs w:val="24"/>
        </w:rPr>
        <w:t xml:space="preserve">　</w:t>
      </w:r>
    </w:p>
    <w:p w14:paraId="0F724F90" w14:textId="71DA57A9" w:rsidR="009A31C9" w:rsidRPr="009A31C9" w:rsidRDefault="009A31C9" w:rsidP="00520103">
      <w:pPr>
        <w:ind w:firstLineChars="200" w:firstLine="446"/>
        <w:rPr>
          <w:rFonts w:asciiTheme="minorEastAsia" w:eastAsiaTheme="minorEastAsia" w:hAnsiTheme="minorEastAsia"/>
          <w:bCs/>
          <w:color w:val="000000" w:themeColor="text1"/>
          <w:sz w:val="24"/>
          <w:szCs w:val="24"/>
        </w:rPr>
      </w:pPr>
      <w:r w:rsidRPr="009A31C9">
        <w:rPr>
          <w:rFonts w:asciiTheme="minorEastAsia" w:eastAsiaTheme="minorEastAsia" w:hAnsiTheme="minorEastAsia" w:hint="eastAsia"/>
          <w:bCs/>
          <w:color w:val="000000" w:themeColor="text1"/>
          <w:sz w:val="24"/>
          <w:szCs w:val="24"/>
        </w:rPr>
        <w:t>①</w:t>
      </w:r>
      <w:r w:rsidR="00876371">
        <w:rPr>
          <w:rFonts w:asciiTheme="minorEastAsia" w:eastAsiaTheme="minorEastAsia" w:hAnsiTheme="minorEastAsia" w:hint="eastAsia"/>
          <w:bCs/>
          <w:color w:val="000000" w:themeColor="text1"/>
          <w:sz w:val="24"/>
          <w:szCs w:val="24"/>
        </w:rPr>
        <w:t>阿見郵便局（阿見4397-7）　　②阿見中央一郵便局（中央1-4-17）</w:t>
      </w:r>
    </w:p>
    <w:p w14:paraId="0346969A" w14:textId="443242E3" w:rsidR="009A31C9" w:rsidRPr="009A31C9" w:rsidRDefault="00876371" w:rsidP="00520103">
      <w:pPr>
        <w:ind w:firstLineChars="200" w:firstLine="446"/>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③阿見青宿郵便局（青宿669-10）④阿見原郵便局（阿見4666-1644）</w:t>
      </w:r>
    </w:p>
    <w:p w14:paraId="0A74FBC8" w14:textId="5210CEC7" w:rsidR="00252B6C" w:rsidRPr="00876371" w:rsidRDefault="00876371" w:rsidP="00520103">
      <w:pPr>
        <w:ind w:firstLineChars="200" w:firstLine="446"/>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⑤君原郵便局（君島695-1）　　 ⑥実穀郵便局（実穀1310-11）</w:t>
      </w:r>
      <w:r w:rsidR="00F57235" w:rsidRPr="009A31C9">
        <w:rPr>
          <w:rFonts w:asciiTheme="minorEastAsia" w:eastAsiaTheme="minorEastAsia" w:hAnsiTheme="minorEastAsia" w:hint="eastAsia"/>
          <w:bCs/>
          <w:color w:val="000000" w:themeColor="text1"/>
          <w:sz w:val="24"/>
          <w:szCs w:val="24"/>
        </w:rPr>
        <w:t xml:space="preserve"> </w:t>
      </w:r>
      <w:bookmarkStart w:id="3" w:name="_Hlk40864509"/>
    </w:p>
    <w:p w14:paraId="4429FDFB" w14:textId="594FF28A" w:rsidR="00520103" w:rsidRPr="00520103" w:rsidRDefault="00AE1F69" w:rsidP="00520103">
      <w:pPr>
        <w:ind w:firstLineChars="200" w:firstLine="446"/>
        <w:rPr>
          <w:rFonts w:asciiTheme="minorEastAsia" w:eastAsiaTheme="minorEastAsia" w:hAnsiTheme="minorEastAsia"/>
          <w:bCs/>
          <w:sz w:val="24"/>
          <w:szCs w:val="24"/>
        </w:rPr>
      </w:pPr>
      <w:r w:rsidRPr="00520103">
        <w:rPr>
          <w:rFonts w:asciiTheme="minorEastAsia" w:eastAsiaTheme="minorEastAsia" w:hAnsiTheme="minorEastAsia" w:hint="eastAsia"/>
          <w:bCs/>
          <w:sz w:val="24"/>
          <w:szCs w:val="24"/>
        </w:rPr>
        <w:t>令和2年12月1日～令和3年1月29日</w:t>
      </w:r>
      <w:r w:rsidR="00520103" w:rsidRPr="00520103">
        <w:rPr>
          <w:rFonts w:asciiTheme="minorEastAsia" w:eastAsiaTheme="minorEastAsia" w:hAnsiTheme="minorEastAsia" w:hint="eastAsia"/>
          <w:bCs/>
          <w:sz w:val="22"/>
          <w:szCs w:val="22"/>
        </w:rPr>
        <w:t>（12月31日～1月3日及び土日祝祭日を除く）</w:t>
      </w:r>
    </w:p>
    <w:p w14:paraId="02E0DE6D" w14:textId="07C1C09C" w:rsidR="00520103" w:rsidRPr="00520103" w:rsidRDefault="00520103" w:rsidP="00520103">
      <w:pPr>
        <w:ind w:firstLineChars="200" w:firstLine="446"/>
        <w:rPr>
          <w:rFonts w:asciiTheme="minorEastAsia" w:eastAsiaTheme="minorEastAsia" w:hAnsiTheme="minorEastAsia"/>
          <w:b/>
          <w:sz w:val="22"/>
          <w:szCs w:val="22"/>
        </w:rPr>
      </w:pPr>
      <w:r w:rsidRPr="00520103">
        <w:rPr>
          <w:rFonts w:asciiTheme="minorEastAsia" w:eastAsiaTheme="minorEastAsia" w:hAnsiTheme="minorEastAsia" w:hint="eastAsia"/>
          <w:bCs/>
          <w:sz w:val="24"/>
          <w:szCs w:val="24"/>
        </w:rPr>
        <w:t>午前9時～午後5時</w:t>
      </w:r>
    </w:p>
    <w:p w14:paraId="57EA88BA" w14:textId="3C8AAA96" w:rsidR="006D6CD3" w:rsidRPr="006D6CD3" w:rsidRDefault="00AE1F69" w:rsidP="006D6CD3">
      <w:pPr>
        <w:rPr>
          <w:rFonts w:asciiTheme="majorEastAsia" w:eastAsiaTheme="majorEastAsia" w:hAnsiTheme="majorEastAsia"/>
          <w:bCs/>
          <w:sz w:val="24"/>
          <w:szCs w:val="24"/>
        </w:rPr>
      </w:pPr>
      <w:r>
        <w:rPr>
          <w:rFonts w:asciiTheme="majorEastAsia" w:eastAsiaTheme="majorEastAsia" w:hAnsiTheme="majorEastAsia" w:hint="eastAsia"/>
          <w:bCs/>
          <w:sz w:val="24"/>
          <w:szCs w:val="24"/>
        </w:rPr>
        <w:t>５</w:t>
      </w:r>
      <w:r w:rsidR="006D6CD3">
        <w:rPr>
          <w:rFonts w:asciiTheme="majorEastAsia" w:eastAsiaTheme="majorEastAsia" w:hAnsiTheme="majorEastAsia" w:hint="eastAsia"/>
          <w:bCs/>
          <w:sz w:val="24"/>
          <w:szCs w:val="24"/>
        </w:rPr>
        <w:t>．</w:t>
      </w:r>
      <w:r w:rsidR="006D6CD3" w:rsidRPr="006D6CD3">
        <w:rPr>
          <w:rFonts w:asciiTheme="majorEastAsia" w:eastAsiaTheme="majorEastAsia" w:hAnsiTheme="majorEastAsia" w:hint="eastAsia"/>
          <w:bCs/>
          <w:sz w:val="24"/>
          <w:szCs w:val="24"/>
        </w:rPr>
        <w:t>利用期間</w:t>
      </w:r>
    </w:p>
    <w:p w14:paraId="5B8C2C6C" w14:textId="3D3088C6" w:rsidR="006D6CD3" w:rsidRDefault="006D6CD3" w:rsidP="00720A6C">
      <w:pPr>
        <w:pStyle w:val="af"/>
        <w:ind w:leftChars="0" w:left="510" w:firstLineChars="100" w:firstLine="223"/>
        <w:rPr>
          <w:rFonts w:asciiTheme="minorEastAsia" w:eastAsiaTheme="minorEastAsia" w:hAnsiTheme="minorEastAsia"/>
          <w:bCs/>
          <w:sz w:val="24"/>
          <w:szCs w:val="24"/>
        </w:rPr>
      </w:pPr>
      <w:r w:rsidRPr="00C86C0F">
        <w:rPr>
          <w:rFonts w:asciiTheme="minorEastAsia" w:eastAsiaTheme="minorEastAsia" w:hAnsiTheme="minorEastAsia" w:hint="eastAsia"/>
          <w:bCs/>
          <w:sz w:val="24"/>
          <w:szCs w:val="24"/>
        </w:rPr>
        <w:t>令和</w:t>
      </w:r>
      <w:r w:rsidR="00D44A6E">
        <w:rPr>
          <w:rFonts w:asciiTheme="minorEastAsia" w:eastAsiaTheme="minorEastAsia" w:hAnsiTheme="minorEastAsia" w:hint="eastAsia"/>
          <w:bCs/>
          <w:sz w:val="24"/>
          <w:szCs w:val="24"/>
        </w:rPr>
        <w:t>２</w:t>
      </w:r>
      <w:r w:rsidRPr="00C86C0F">
        <w:rPr>
          <w:rFonts w:asciiTheme="minorEastAsia" w:eastAsiaTheme="minorEastAsia" w:hAnsiTheme="minorEastAsia" w:hint="eastAsia"/>
          <w:bCs/>
          <w:sz w:val="24"/>
          <w:szCs w:val="24"/>
        </w:rPr>
        <w:t>年</w:t>
      </w:r>
      <w:r w:rsidR="00876371">
        <w:rPr>
          <w:rFonts w:asciiTheme="minorEastAsia" w:eastAsiaTheme="minorEastAsia" w:hAnsiTheme="minorEastAsia" w:hint="eastAsia"/>
          <w:bCs/>
          <w:sz w:val="24"/>
          <w:szCs w:val="24"/>
        </w:rPr>
        <w:t>１２</w:t>
      </w:r>
      <w:r w:rsidRPr="00C86C0F">
        <w:rPr>
          <w:rFonts w:asciiTheme="minorEastAsia" w:eastAsiaTheme="minorEastAsia" w:hAnsiTheme="minorEastAsia" w:hint="eastAsia"/>
          <w:bCs/>
          <w:sz w:val="24"/>
          <w:szCs w:val="24"/>
        </w:rPr>
        <w:t>月</w:t>
      </w:r>
      <w:r w:rsidR="00876371">
        <w:rPr>
          <w:rFonts w:asciiTheme="minorEastAsia" w:eastAsiaTheme="minorEastAsia" w:hAnsiTheme="minorEastAsia" w:hint="eastAsia"/>
          <w:bCs/>
          <w:sz w:val="24"/>
          <w:szCs w:val="24"/>
        </w:rPr>
        <w:t>１</w:t>
      </w:r>
      <w:r w:rsidRPr="00C86C0F">
        <w:rPr>
          <w:rFonts w:asciiTheme="minorEastAsia" w:eastAsiaTheme="minorEastAsia" w:hAnsiTheme="minorEastAsia" w:hint="eastAsia"/>
          <w:bCs/>
          <w:sz w:val="24"/>
          <w:szCs w:val="24"/>
        </w:rPr>
        <w:t>日（</w:t>
      </w:r>
      <w:r w:rsidR="00876371">
        <w:rPr>
          <w:rFonts w:asciiTheme="minorEastAsia" w:eastAsiaTheme="minorEastAsia" w:hAnsiTheme="minorEastAsia" w:hint="eastAsia"/>
          <w:bCs/>
          <w:sz w:val="24"/>
          <w:szCs w:val="24"/>
        </w:rPr>
        <w:t>火</w:t>
      </w:r>
      <w:r w:rsidRPr="00C86C0F">
        <w:rPr>
          <w:rFonts w:asciiTheme="minorEastAsia" w:eastAsiaTheme="minorEastAsia" w:hAnsiTheme="minorEastAsia" w:hint="eastAsia"/>
          <w:bCs/>
          <w:sz w:val="24"/>
          <w:szCs w:val="24"/>
        </w:rPr>
        <w:t>）～令和</w:t>
      </w:r>
      <w:r w:rsidR="00D44A6E">
        <w:rPr>
          <w:rFonts w:asciiTheme="minorEastAsia" w:eastAsiaTheme="minorEastAsia" w:hAnsiTheme="minorEastAsia" w:hint="eastAsia"/>
          <w:bCs/>
          <w:sz w:val="24"/>
          <w:szCs w:val="24"/>
        </w:rPr>
        <w:t>３</w:t>
      </w:r>
      <w:r w:rsidRPr="00C86C0F">
        <w:rPr>
          <w:rFonts w:asciiTheme="minorEastAsia" w:eastAsiaTheme="minorEastAsia" w:hAnsiTheme="minorEastAsia" w:hint="eastAsia"/>
          <w:bCs/>
          <w:sz w:val="24"/>
          <w:szCs w:val="24"/>
        </w:rPr>
        <w:t>年</w:t>
      </w:r>
      <w:r w:rsidR="00D44A6E">
        <w:rPr>
          <w:rFonts w:asciiTheme="minorEastAsia" w:eastAsiaTheme="minorEastAsia" w:hAnsiTheme="minorEastAsia" w:hint="eastAsia"/>
          <w:bCs/>
          <w:sz w:val="24"/>
          <w:szCs w:val="24"/>
        </w:rPr>
        <w:t>２</w:t>
      </w:r>
      <w:r w:rsidRPr="00C86C0F">
        <w:rPr>
          <w:rFonts w:asciiTheme="minorEastAsia" w:eastAsiaTheme="minorEastAsia" w:hAnsiTheme="minorEastAsia" w:hint="eastAsia"/>
          <w:bCs/>
          <w:sz w:val="24"/>
          <w:szCs w:val="24"/>
        </w:rPr>
        <w:t>月</w:t>
      </w:r>
      <w:r w:rsidR="00D44A6E">
        <w:rPr>
          <w:rFonts w:asciiTheme="minorEastAsia" w:eastAsiaTheme="minorEastAsia" w:hAnsiTheme="minorEastAsia" w:hint="eastAsia"/>
          <w:bCs/>
          <w:sz w:val="24"/>
          <w:szCs w:val="24"/>
        </w:rPr>
        <w:t>２８</w:t>
      </w:r>
      <w:r w:rsidRPr="00C86C0F">
        <w:rPr>
          <w:rFonts w:asciiTheme="minorEastAsia" w:eastAsiaTheme="minorEastAsia" w:hAnsiTheme="minorEastAsia" w:hint="eastAsia"/>
          <w:bCs/>
          <w:sz w:val="24"/>
          <w:szCs w:val="24"/>
        </w:rPr>
        <w:t>日（</w:t>
      </w:r>
      <w:r w:rsidR="00D44A6E">
        <w:rPr>
          <w:rFonts w:asciiTheme="minorEastAsia" w:eastAsiaTheme="minorEastAsia" w:hAnsiTheme="minorEastAsia" w:hint="eastAsia"/>
          <w:bCs/>
          <w:sz w:val="24"/>
          <w:szCs w:val="24"/>
        </w:rPr>
        <w:t>日</w:t>
      </w:r>
      <w:r w:rsidRPr="00C86C0F">
        <w:rPr>
          <w:rFonts w:asciiTheme="minorEastAsia" w:eastAsiaTheme="minorEastAsia" w:hAnsiTheme="minorEastAsia" w:hint="eastAsia"/>
          <w:bCs/>
          <w:sz w:val="24"/>
          <w:szCs w:val="24"/>
        </w:rPr>
        <w:t>）</w:t>
      </w:r>
    </w:p>
    <w:p w14:paraId="784B1B3D" w14:textId="55B3AA02" w:rsidR="006D6CD3" w:rsidRPr="00A66016" w:rsidRDefault="00AE1F69" w:rsidP="00720A6C">
      <w:pPr>
        <w:rPr>
          <w:rFonts w:asciiTheme="majorEastAsia" w:eastAsiaTheme="majorEastAsia" w:hAnsiTheme="majorEastAsia"/>
          <w:bCs/>
          <w:sz w:val="24"/>
          <w:szCs w:val="24"/>
        </w:rPr>
      </w:pPr>
      <w:r>
        <w:rPr>
          <w:rFonts w:asciiTheme="majorEastAsia" w:eastAsiaTheme="majorEastAsia" w:hAnsiTheme="majorEastAsia" w:hint="eastAsia"/>
          <w:bCs/>
          <w:sz w:val="24"/>
          <w:szCs w:val="24"/>
        </w:rPr>
        <w:t>６</w:t>
      </w:r>
      <w:r w:rsidR="006D6CD3" w:rsidRPr="00A66016">
        <w:rPr>
          <w:rFonts w:asciiTheme="majorEastAsia" w:eastAsiaTheme="majorEastAsia" w:hAnsiTheme="majorEastAsia" w:hint="eastAsia"/>
          <w:bCs/>
          <w:sz w:val="24"/>
          <w:szCs w:val="24"/>
        </w:rPr>
        <w:t>．発行額</w:t>
      </w:r>
    </w:p>
    <w:p w14:paraId="7460F874" w14:textId="7F5E77B7" w:rsidR="006D6CD3" w:rsidRPr="00720A6C" w:rsidRDefault="00876371" w:rsidP="009A31C9">
      <w:pPr>
        <w:ind w:firstLineChars="300" w:firstLine="668"/>
        <w:rPr>
          <w:rFonts w:asciiTheme="majorEastAsia" w:eastAsiaTheme="majorEastAsia" w:hAnsiTheme="majorEastAsia"/>
          <w:b/>
          <w:bCs/>
          <w:sz w:val="24"/>
          <w:szCs w:val="24"/>
        </w:rPr>
      </w:pPr>
      <w:r>
        <w:rPr>
          <w:rFonts w:asciiTheme="minorEastAsia" w:eastAsiaTheme="minorEastAsia" w:hAnsiTheme="minorEastAsia" w:hint="eastAsia"/>
          <w:sz w:val="24"/>
          <w:szCs w:val="24"/>
        </w:rPr>
        <w:t>１</w:t>
      </w:r>
      <w:r w:rsidR="00D44A6E">
        <w:rPr>
          <w:rFonts w:asciiTheme="minorEastAsia" w:eastAsiaTheme="minorEastAsia" w:hAnsiTheme="minorEastAsia" w:hint="eastAsia"/>
          <w:sz w:val="24"/>
          <w:szCs w:val="24"/>
        </w:rPr>
        <w:t>億</w:t>
      </w:r>
      <w:r w:rsidR="006D6CD3">
        <w:rPr>
          <w:rFonts w:asciiTheme="minorEastAsia" w:eastAsiaTheme="minorEastAsia" w:hAnsiTheme="minorEastAsia" w:hint="eastAsia"/>
          <w:sz w:val="24"/>
          <w:szCs w:val="24"/>
        </w:rPr>
        <w:t>円</w:t>
      </w:r>
      <w:r w:rsidR="00D44A6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１</w:t>
      </w:r>
      <w:r w:rsidR="00D44A6E">
        <w:rPr>
          <w:rFonts w:asciiTheme="minorEastAsia" w:eastAsiaTheme="minorEastAsia" w:hAnsiTheme="minorEastAsia" w:hint="eastAsia"/>
          <w:sz w:val="24"/>
          <w:szCs w:val="24"/>
        </w:rPr>
        <w:t>億</w:t>
      </w:r>
      <w:r>
        <w:rPr>
          <w:rFonts w:asciiTheme="minorEastAsia" w:eastAsiaTheme="minorEastAsia" w:hAnsiTheme="minorEastAsia" w:hint="eastAsia"/>
          <w:sz w:val="24"/>
          <w:szCs w:val="24"/>
        </w:rPr>
        <w:t>３</w:t>
      </w:r>
      <w:r w:rsidR="00D44A6E">
        <w:rPr>
          <w:rFonts w:asciiTheme="minorEastAsia" w:eastAsiaTheme="minorEastAsia" w:hAnsiTheme="minorEastAsia" w:hint="eastAsia"/>
          <w:sz w:val="24"/>
          <w:szCs w:val="24"/>
        </w:rPr>
        <w:t>０００万円</w:t>
      </w:r>
      <w:r w:rsidR="009A31C9">
        <w:rPr>
          <w:rFonts w:asciiTheme="minorEastAsia" w:eastAsiaTheme="minorEastAsia" w:hAnsiTheme="minorEastAsia" w:hint="eastAsia"/>
          <w:sz w:val="24"/>
          <w:szCs w:val="24"/>
        </w:rPr>
        <w:t>／</w:t>
      </w:r>
      <w:r w:rsidR="009A31C9" w:rsidRPr="00720A6C">
        <w:rPr>
          <w:rFonts w:asciiTheme="minorEastAsia" w:eastAsiaTheme="minorEastAsia" w:hAnsiTheme="minorEastAsia" w:hint="eastAsia"/>
          <w:sz w:val="24"/>
          <w:szCs w:val="24"/>
        </w:rPr>
        <w:t>プレミアム率</w:t>
      </w:r>
      <w:r w:rsidR="009A31C9">
        <w:rPr>
          <w:rFonts w:asciiTheme="minorEastAsia" w:eastAsiaTheme="minorEastAsia" w:hAnsiTheme="minorEastAsia" w:hint="eastAsia"/>
          <w:sz w:val="24"/>
          <w:szCs w:val="24"/>
        </w:rPr>
        <w:t>３０</w:t>
      </w:r>
      <w:r w:rsidR="009A31C9" w:rsidRPr="00720A6C">
        <w:rPr>
          <w:rFonts w:asciiTheme="minorEastAsia" w:eastAsiaTheme="minorEastAsia" w:hAnsiTheme="minorEastAsia" w:hint="eastAsia"/>
          <w:sz w:val="24"/>
          <w:szCs w:val="24"/>
        </w:rPr>
        <w:t>％）</w:t>
      </w:r>
    </w:p>
    <w:p w14:paraId="47287FBD" w14:textId="78D10248" w:rsidR="006D6CD3" w:rsidRPr="00A66016" w:rsidRDefault="00AE1F69" w:rsidP="00720A6C">
      <w:pPr>
        <w:pStyle w:val="af"/>
        <w:ind w:leftChars="0" w:left="0"/>
        <w:rPr>
          <w:rFonts w:asciiTheme="majorEastAsia" w:eastAsiaTheme="majorEastAsia" w:hAnsiTheme="majorEastAsia"/>
          <w:bCs/>
          <w:sz w:val="24"/>
          <w:szCs w:val="24"/>
        </w:rPr>
      </w:pPr>
      <w:bookmarkStart w:id="4" w:name="_Hlk40864611"/>
      <w:bookmarkEnd w:id="3"/>
      <w:r>
        <w:rPr>
          <w:rFonts w:asciiTheme="majorEastAsia" w:eastAsiaTheme="majorEastAsia" w:hAnsiTheme="majorEastAsia" w:hint="eastAsia"/>
          <w:bCs/>
          <w:sz w:val="24"/>
          <w:szCs w:val="24"/>
        </w:rPr>
        <w:t>７</w:t>
      </w:r>
      <w:r w:rsidR="006D6CD3" w:rsidRPr="00A66016">
        <w:rPr>
          <w:rFonts w:asciiTheme="majorEastAsia" w:eastAsiaTheme="majorEastAsia" w:hAnsiTheme="majorEastAsia" w:hint="eastAsia"/>
          <w:bCs/>
          <w:sz w:val="24"/>
          <w:szCs w:val="24"/>
        </w:rPr>
        <w:t>．商品券の内訳</w:t>
      </w:r>
    </w:p>
    <w:p w14:paraId="23580B19" w14:textId="15E57AB2" w:rsidR="005368A9" w:rsidRPr="005368A9" w:rsidRDefault="006D6CD3" w:rsidP="00720A6C">
      <w:pPr>
        <w:pStyle w:val="af"/>
        <w:ind w:leftChars="0" w:left="0" w:firstLineChars="100" w:firstLine="224"/>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Pr="005368A9">
        <w:rPr>
          <w:rFonts w:asciiTheme="minorEastAsia" w:eastAsiaTheme="minorEastAsia" w:hAnsiTheme="minorEastAsia" w:hint="eastAsia"/>
          <w:sz w:val="24"/>
          <w:szCs w:val="24"/>
        </w:rPr>
        <w:t>券種</w:t>
      </w:r>
      <w:r>
        <w:rPr>
          <w:rFonts w:asciiTheme="minorEastAsia" w:eastAsiaTheme="minorEastAsia" w:hAnsiTheme="minorEastAsia" w:hint="eastAsia"/>
          <w:sz w:val="24"/>
          <w:szCs w:val="24"/>
        </w:rPr>
        <w:t xml:space="preserve">　</w:t>
      </w:r>
      <w:r w:rsidRPr="005368A9">
        <w:rPr>
          <w:rFonts w:asciiTheme="minorEastAsia" w:eastAsiaTheme="minorEastAsia" w:hAnsiTheme="minorEastAsia" w:hint="eastAsia"/>
          <w:sz w:val="24"/>
          <w:szCs w:val="24"/>
        </w:rPr>
        <w:t>1,000円券</w:t>
      </w:r>
      <w:r w:rsidR="00876371">
        <w:rPr>
          <w:rFonts w:asciiTheme="minorEastAsia" w:eastAsiaTheme="minorEastAsia" w:hAnsiTheme="minorEastAsia" w:hint="eastAsia"/>
          <w:sz w:val="24"/>
          <w:szCs w:val="24"/>
        </w:rPr>
        <w:t>（みどり色）</w:t>
      </w:r>
      <w:r w:rsidRPr="005368A9">
        <w:rPr>
          <w:rFonts w:asciiTheme="minorEastAsia" w:eastAsiaTheme="minorEastAsia" w:hAnsiTheme="minorEastAsia" w:hint="eastAsia"/>
          <w:sz w:val="24"/>
          <w:szCs w:val="24"/>
        </w:rPr>
        <w:t>、</w:t>
      </w:r>
      <w:r w:rsidR="00876371">
        <w:rPr>
          <w:rFonts w:asciiTheme="minorEastAsia" w:eastAsiaTheme="minorEastAsia" w:hAnsiTheme="minorEastAsia" w:hint="eastAsia"/>
          <w:sz w:val="24"/>
          <w:szCs w:val="24"/>
        </w:rPr>
        <w:t>1,000円券（赤色）、</w:t>
      </w:r>
      <w:r w:rsidRPr="005368A9">
        <w:rPr>
          <w:rFonts w:asciiTheme="minorEastAsia" w:eastAsiaTheme="minorEastAsia" w:hAnsiTheme="minorEastAsia" w:hint="eastAsia"/>
          <w:sz w:val="24"/>
          <w:szCs w:val="24"/>
        </w:rPr>
        <w:t>500円券</w:t>
      </w:r>
      <w:r w:rsidR="002F5EAB">
        <w:rPr>
          <w:rFonts w:asciiTheme="minorEastAsia" w:eastAsiaTheme="minorEastAsia" w:hAnsiTheme="minorEastAsia" w:hint="eastAsia"/>
          <w:sz w:val="24"/>
          <w:szCs w:val="24"/>
        </w:rPr>
        <w:t>（青色）</w:t>
      </w:r>
      <w:r w:rsidRPr="005368A9">
        <w:rPr>
          <w:rFonts w:asciiTheme="minorEastAsia" w:eastAsiaTheme="minorEastAsia" w:hAnsiTheme="minorEastAsia" w:hint="eastAsia"/>
          <w:sz w:val="24"/>
          <w:szCs w:val="24"/>
        </w:rPr>
        <w:t>の</w:t>
      </w:r>
      <w:r w:rsidR="00876371">
        <w:rPr>
          <w:rFonts w:asciiTheme="minorEastAsia" w:eastAsiaTheme="minorEastAsia" w:hAnsiTheme="minorEastAsia" w:hint="eastAsia"/>
          <w:sz w:val="24"/>
          <w:szCs w:val="24"/>
        </w:rPr>
        <w:t>3</w:t>
      </w:r>
      <w:r w:rsidRPr="005368A9">
        <w:rPr>
          <w:rFonts w:asciiTheme="minorEastAsia" w:eastAsiaTheme="minorEastAsia" w:hAnsiTheme="minorEastAsia" w:hint="eastAsia"/>
          <w:sz w:val="24"/>
          <w:szCs w:val="24"/>
        </w:rPr>
        <w:t>種類</w:t>
      </w:r>
      <w:bookmarkEnd w:id="4"/>
    </w:p>
    <w:p w14:paraId="386F6A5E" w14:textId="5F68D1A7" w:rsidR="006847FF" w:rsidRPr="00A66016" w:rsidRDefault="00AE1F69" w:rsidP="001F2DC6">
      <w:pPr>
        <w:pStyle w:val="af"/>
        <w:ind w:leftChars="0" w:left="0"/>
        <w:rPr>
          <w:rFonts w:asciiTheme="majorEastAsia" w:eastAsiaTheme="majorEastAsia" w:hAnsiTheme="majorEastAsia"/>
          <w:bCs/>
          <w:sz w:val="24"/>
          <w:szCs w:val="24"/>
        </w:rPr>
      </w:pPr>
      <w:r>
        <w:rPr>
          <w:rFonts w:asciiTheme="majorEastAsia" w:eastAsiaTheme="majorEastAsia" w:hAnsiTheme="majorEastAsia" w:hint="eastAsia"/>
          <w:bCs/>
          <w:sz w:val="24"/>
          <w:szCs w:val="24"/>
        </w:rPr>
        <w:t>８</w:t>
      </w:r>
      <w:r w:rsidR="00BB14C4" w:rsidRPr="00A66016">
        <w:rPr>
          <w:rFonts w:asciiTheme="majorEastAsia" w:eastAsiaTheme="majorEastAsia" w:hAnsiTheme="majorEastAsia" w:hint="eastAsia"/>
          <w:bCs/>
          <w:sz w:val="24"/>
          <w:szCs w:val="24"/>
        </w:rPr>
        <w:t>．</w:t>
      </w:r>
      <w:r w:rsidR="000E6A29" w:rsidRPr="00A66016">
        <w:rPr>
          <w:rFonts w:asciiTheme="majorEastAsia" w:eastAsiaTheme="majorEastAsia" w:hAnsiTheme="majorEastAsia" w:hint="eastAsia"/>
          <w:bCs/>
          <w:sz w:val="24"/>
          <w:szCs w:val="24"/>
        </w:rPr>
        <w:t>販売単位</w:t>
      </w:r>
    </w:p>
    <w:p w14:paraId="07031225" w14:textId="35C584C6" w:rsidR="005368A9" w:rsidRPr="00A66016" w:rsidRDefault="00814B5C" w:rsidP="00A66016">
      <w:pPr>
        <w:pStyle w:val="af"/>
        <w:ind w:leftChars="0" w:left="0" w:firstLineChars="300" w:firstLine="668"/>
        <w:rPr>
          <w:rFonts w:asciiTheme="majorEastAsia" w:eastAsiaTheme="majorEastAsia" w:hAnsiTheme="majorEastAsia"/>
          <w:b/>
          <w:bCs/>
          <w:sz w:val="22"/>
          <w:szCs w:val="22"/>
        </w:rPr>
      </w:pPr>
      <w:r w:rsidRPr="007B4B9B">
        <w:rPr>
          <w:rFonts w:asciiTheme="minorEastAsia" w:eastAsiaTheme="minorEastAsia" w:hAnsiTheme="minorEastAsia" w:hint="eastAsia"/>
          <w:sz w:val="24"/>
          <w:szCs w:val="24"/>
        </w:rPr>
        <w:t>500</w:t>
      </w:r>
      <w:r w:rsidR="000E6A29" w:rsidRPr="007B4B9B">
        <w:rPr>
          <w:rFonts w:asciiTheme="minorEastAsia" w:eastAsiaTheme="minorEastAsia" w:hAnsiTheme="minorEastAsia" w:hint="eastAsia"/>
          <w:sz w:val="24"/>
          <w:szCs w:val="24"/>
        </w:rPr>
        <w:t>円券</w:t>
      </w:r>
      <w:r w:rsidR="00C86C0F">
        <w:rPr>
          <w:rFonts w:asciiTheme="minorEastAsia" w:eastAsiaTheme="minorEastAsia" w:hAnsiTheme="minorEastAsia" w:hint="eastAsia"/>
          <w:sz w:val="24"/>
          <w:szCs w:val="24"/>
        </w:rPr>
        <w:t>×</w:t>
      </w:r>
      <w:r w:rsidR="00D44A6E">
        <w:rPr>
          <w:rFonts w:asciiTheme="minorEastAsia" w:eastAsiaTheme="minorEastAsia" w:hAnsiTheme="minorEastAsia" w:hint="eastAsia"/>
          <w:sz w:val="24"/>
          <w:szCs w:val="24"/>
        </w:rPr>
        <w:t>８</w:t>
      </w:r>
      <w:r w:rsidR="000E6A29" w:rsidRPr="007B4B9B">
        <w:rPr>
          <w:rFonts w:asciiTheme="minorEastAsia" w:eastAsiaTheme="minorEastAsia" w:hAnsiTheme="minorEastAsia" w:hint="eastAsia"/>
          <w:sz w:val="24"/>
          <w:szCs w:val="24"/>
        </w:rPr>
        <w:t>枚、</w:t>
      </w:r>
      <w:r w:rsidRPr="007B4B9B">
        <w:rPr>
          <w:rFonts w:asciiTheme="minorEastAsia" w:eastAsiaTheme="minorEastAsia" w:hAnsiTheme="minorEastAsia" w:hint="eastAsia"/>
          <w:sz w:val="24"/>
          <w:szCs w:val="24"/>
        </w:rPr>
        <w:t>1,000</w:t>
      </w:r>
      <w:r w:rsidR="000E6A29" w:rsidRPr="007B4B9B">
        <w:rPr>
          <w:rFonts w:asciiTheme="minorEastAsia" w:eastAsiaTheme="minorEastAsia" w:hAnsiTheme="minorEastAsia" w:hint="eastAsia"/>
          <w:sz w:val="24"/>
          <w:szCs w:val="24"/>
        </w:rPr>
        <w:t>円券</w:t>
      </w:r>
      <w:r w:rsidR="00C86C0F">
        <w:rPr>
          <w:rFonts w:asciiTheme="minorEastAsia" w:eastAsiaTheme="minorEastAsia" w:hAnsiTheme="minorEastAsia" w:hint="eastAsia"/>
          <w:sz w:val="24"/>
          <w:szCs w:val="24"/>
        </w:rPr>
        <w:t>×</w:t>
      </w:r>
      <w:r w:rsidR="00D44A6E">
        <w:rPr>
          <w:rFonts w:asciiTheme="minorEastAsia" w:eastAsiaTheme="minorEastAsia" w:hAnsiTheme="minorEastAsia" w:hint="eastAsia"/>
          <w:sz w:val="24"/>
          <w:szCs w:val="24"/>
        </w:rPr>
        <w:t>９</w:t>
      </w:r>
      <w:r w:rsidR="000E6A29" w:rsidRPr="007B4B9B">
        <w:rPr>
          <w:rFonts w:asciiTheme="minorEastAsia" w:eastAsiaTheme="minorEastAsia" w:hAnsiTheme="minorEastAsia" w:hint="eastAsia"/>
          <w:sz w:val="24"/>
          <w:szCs w:val="24"/>
        </w:rPr>
        <w:t>枚</w:t>
      </w:r>
      <w:r w:rsidR="00507E0F">
        <w:rPr>
          <w:rFonts w:asciiTheme="minorEastAsia" w:eastAsiaTheme="minorEastAsia" w:hAnsiTheme="minorEastAsia" w:hint="eastAsia"/>
          <w:sz w:val="24"/>
          <w:szCs w:val="24"/>
        </w:rPr>
        <w:t>の</w:t>
      </w:r>
      <w:r w:rsidR="00C86C0F">
        <w:rPr>
          <w:rFonts w:asciiTheme="minorEastAsia" w:eastAsiaTheme="minorEastAsia" w:hAnsiTheme="minorEastAsia" w:hint="eastAsia"/>
          <w:sz w:val="24"/>
          <w:szCs w:val="24"/>
        </w:rPr>
        <w:t>１冊</w:t>
      </w:r>
      <w:r w:rsidR="00D44A6E">
        <w:rPr>
          <w:rFonts w:asciiTheme="minorEastAsia" w:eastAsiaTheme="minorEastAsia" w:hAnsiTheme="minorEastAsia" w:hint="eastAsia"/>
          <w:sz w:val="24"/>
          <w:szCs w:val="24"/>
        </w:rPr>
        <w:t xml:space="preserve">　１７</w:t>
      </w:r>
      <w:r w:rsidR="00C86C0F">
        <w:rPr>
          <w:rFonts w:asciiTheme="minorEastAsia" w:eastAsiaTheme="minorEastAsia" w:hAnsiTheme="minorEastAsia" w:hint="eastAsia"/>
          <w:sz w:val="24"/>
          <w:szCs w:val="24"/>
        </w:rPr>
        <w:t xml:space="preserve">　</w:t>
      </w:r>
      <w:r w:rsidR="000E6A29" w:rsidRPr="007B4B9B">
        <w:rPr>
          <w:rFonts w:asciiTheme="minorEastAsia" w:eastAsiaTheme="minorEastAsia" w:hAnsiTheme="minorEastAsia" w:hint="eastAsia"/>
          <w:sz w:val="24"/>
          <w:szCs w:val="24"/>
        </w:rPr>
        <w:t>枚</w:t>
      </w:r>
      <w:r w:rsidR="00C86C0F">
        <w:rPr>
          <w:rFonts w:asciiTheme="minorEastAsia" w:eastAsiaTheme="minorEastAsia" w:hAnsiTheme="minorEastAsia" w:hint="eastAsia"/>
          <w:sz w:val="24"/>
          <w:szCs w:val="24"/>
        </w:rPr>
        <w:t>綴り</w:t>
      </w:r>
    </w:p>
    <w:p w14:paraId="630A9483" w14:textId="7DD096B6" w:rsidR="00024BF3" w:rsidRPr="00020532" w:rsidRDefault="00AE1F69" w:rsidP="002532CB">
      <w:pPr>
        <w:pStyle w:val="af"/>
        <w:ind w:leftChars="0" w:left="0"/>
        <w:rPr>
          <w:rFonts w:asciiTheme="majorEastAsia" w:eastAsiaTheme="majorEastAsia" w:hAnsiTheme="majorEastAsia"/>
          <w:b/>
          <w:bCs/>
          <w:color w:val="FF0000"/>
          <w:sz w:val="24"/>
          <w:szCs w:val="24"/>
        </w:rPr>
      </w:pPr>
      <w:r>
        <w:rPr>
          <w:rFonts w:asciiTheme="majorEastAsia" w:eastAsiaTheme="majorEastAsia" w:hAnsiTheme="majorEastAsia" w:hint="eastAsia"/>
          <w:b/>
          <w:bCs/>
          <w:color w:val="FF0000"/>
          <w:sz w:val="24"/>
          <w:szCs w:val="24"/>
        </w:rPr>
        <w:t>９</w:t>
      </w:r>
      <w:r w:rsidR="001F2DC6" w:rsidRPr="00020532">
        <w:rPr>
          <w:rFonts w:asciiTheme="majorEastAsia" w:eastAsiaTheme="majorEastAsia" w:hAnsiTheme="majorEastAsia" w:hint="eastAsia"/>
          <w:b/>
          <w:bCs/>
          <w:color w:val="FF0000"/>
          <w:sz w:val="24"/>
          <w:szCs w:val="24"/>
        </w:rPr>
        <w:t>．購入限度額</w:t>
      </w:r>
    </w:p>
    <w:p w14:paraId="30C49631" w14:textId="5FBEFB1E" w:rsidR="005368A9" w:rsidRDefault="005368A9" w:rsidP="00BB14C4">
      <w:pPr>
        <w:pStyle w:val="af"/>
        <w:ind w:leftChars="0" w:left="0"/>
        <w:rPr>
          <w:rFonts w:asciiTheme="majorEastAsia" w:eastAsiaTheme="majorEastAsia" w:hAnsiTheme="majorEastAsia"/>
          <w:color w:val="FF0000"/>
          <w:sz w:val="22"/>
          <w:szCs w:val="22"/>
          <w:bdr w:val="single" w:sz="4" w:space="0" w:color="auto"/>
        </w:rPr>
      </w:pPr>
      <w:r w:rsidRPr="00020532">
        <w:rPr>
          <w:rFonts w:asciiTheme="majorEastAsia" w:eastAsiaTheme="majorEastAsia" w:hAnsiTheme="majorEastAsia" w:hint="eastAsia"/>
          <w:b/>
          <w:bCs/>
          <w:color w:val="FF0000"/>
          <w:sz w:val="24"/>
          <w:szCs w:val="24"/>
        </w:rPr>
        <w:t xml:space="preserve">　　</w:t>
      </w:r>
      <w:r w:rsidR="00A66016" w:rsidRPr="00020532">
        <w:rPr>
          <w:rFonts w:asciiTheme="majorEastAsia" w:eastAsiaTheme="majorEastAsia" w:hAnsiTheme="majorEastAsia" w:hint="eastAsia"/>
          <w:b/>
          <w:bCs/>
          <w:color w:val="FF0000"/>
          <w:sz w:val="24"/>
          <w:szCs w:val="24"/>
        </w:rPr>
        <w:t xml:space="preserve">　</w:t>
      </w:r>
      <w:r w:rsidR="00507E0F" w:rsidRPr="00020532">
        <w:rPr>
          <w:rFonts w:asciiTheme="minorEastAsia" w:eastAsiaTheme="minorEastAsia" w:hAnsiTheme="minorEastAsia" w:hint="eastAsia"/>
          <w:b/>
          <w:color w:val="FF0000"/>
          <w:sz w:val="24"/>
          <w:szCs w:val="24"/>
        </w:rPr>
        <w:t>１</w:t>
      </w:r>
      <w:r w:rsidR="001F2DC6" w:rsidRPr="00020532">
        <w:rPr>
          <w:rFonts w:asciiTheme="minorEastAsia" w:eastAsiaTheme="minorEastAsia" w:hAnsiTheme="minorEastAsia" w:hint="eastAsia"/>
          <w:b/>
          <w:color w:val="FF0000"/>
          <w:sz w:val="24"/>
          <w:szCs w:val="24"/>
        </w:rPr>
        <w:t>人</w:t>
      </w:r>
      <w:r w:rsidR="00AF0097" w:rsidRPr="00020532">
        <w:rPr>
          <w:rFonts w:asciiTheme="minorEastAsia" w:eastAsiaTheme="minorEastAsia" w:hAnsiTheme="minorEastAsia" w:hint="eastAsia"/>
          <w:b/>
          <w:color w:val="FF0000"/>
          <w:sz w:val="24"/>
          <w:szCs w:val="24"/>
          <w:u w:val="single"/>
        </w:rPr>
        <w:t xml:space="preserve">　10,000</w:t>
      </w:r>
      <w:r w:rsidR="00C86C0F" w:rsidRPr="00020532">
        <w:rPr>
          <w:rFonts w:asciiTheme="minorEastAsia" w:eastAsiaTheme="minorEastAsia" w:hAnsiTheme="minorEastAsia" w:hint="eastAsia"/>
          <w:b/>
          <w:color w:val="FF0000"/>
          <w:sz w:val="24"/>
          <w:szCs w:val="24"/>
        </w:rPr>
        <w:t>円</w:t>
      </w:r>
      <w:r w:rsidR="00720A6C" w:rsidRPr="00020532">
        <w:rPr>
          <w:rFonts w:asciiTheme="minorEastAsia" w:eastAsiaTheme="minorEastAsia" w:hAnsiTheme="minorEastAsia" w:hint="eastAsia"/>
          <w:b/>
          <w:color w:val="FF0000"/>
          <w:sz w:val="24"/>
          <w:szCs w:val="24"/>
        </w:rPr>
        <w:t xml:space="preserve">　</w:t>
      </w:r>
      <w:r w:rsidR="00A768C7" w:rsidRPr="00020532">
        <w:rPr>
          <w:rFonts w:asciiTheme="minorEastAsia" w:eastAsiaTheme="minorEastAsia" w:hAnsiTheme="minorEastAsia" w:hint="eastAsia"/>
          <w:b/>
          <w:color w:val="FF0000"/>
          <w:sz w:val="24"/>
          <w:szCs w:val="24"/>
        </w:rPr>
        <w:t>販売対象：</w:t>
      </w:r>
      <w:r w:rsidR="00AF0097" w:rsidRPr="00020532">
        <w:rPr>
          <w:rFonts w:asciiTheme="minorEastAsia" w:eastAsiaTheme="minorEastAsia" w:hAnsiTheme="minorEastAsia" w:hint="eastAsia"/>
          <w:b/>
          <w:color w:val="FF0000"/>
          <w:sz w:val="24"/>
          <w:szCs w:val="24"/>
          <w:u w:val="single"/>
        </w:rPr>
        <w:t>町内在住</w:t>
      </w:r>
      <w:r w:rsidR="000250F0" w:rsidRPr="00020532">
        <w:rPr>
          <w:rFonts w:asciiTheme="minorEastAsia" w:eastAsiaTheme="minorEastAsia" w:hAnsiTheme="minorEastAsia" w:hint="eastAsia"/>
          <w:b/>
          <w:color w:val="FF0000"/>
          <w:sz w:val="24"/>
          <w:szCs w:val="24"/>
        </w:rPr>
        <w:t>（第１回</w:t>
      </w:r>
      <w:r w:rsidR="002F5EAB">
        <w:rPr>
          <w:rFonts w:asciiTheme="minorEastAsia" w:eastAsiaTheme="minorEastAsia" w:hAnsiTheme="minorEastAsia" w:hint="eastAsia"/>
          <w:b/>
          <w:color w:val="FF0000"/>
          <w:sz w:val="24"/>
          <w:szCs w:val="24"/>
        </w:rPr>
        <w:t>未</w:t>
      </w:r>
      <w:r w:rsidR="000250F0" w:rsidRPr="00020532">
        <w:rPr>
          <w:rFonts w:asciiTheme="minorEastAsia" w:eastAsiaTheme="minorEastAsia" w:hAnsiTheme="minorEastAsia" w:hint="eastAsia"/>
          <w:b/>
          <w:color w:val="FF0000"/>
          <w:sz w:val="24"/>
          <w:szCs w:val="24"/>
        </w:rPr>
        <w:t>購入者</w:t>
      </w:r>
      <w:r w:rsidR="000250F0">
        <w:rPr>
          <w:rFonts w:asciiTheme="minorEastAsia" w:eastAsiaTheme="minorEastAsia" w:hAnsiTheme="minorEastAsia" w:hint="eastAsia"/>
          <w:sz w:val="24"/>
          <w:szCs w:val="24"/>
        </w:rPr>
        <w:t>）</w:t>
      </w:r>
    </w:p>
    <w:p w14:paraId="7AD530B9" w14:textId="4F0B9129" w:rsidR="00024BF3" w:rsidRPr="00A66016" w:rsidRDefault="00AE1F69" w:rsidP="00BB14C4">
      <w:pPr>
        <w:pStyle w:val="af"/>
        <w:ind w:leftChars="0" w:left="0"/>
        <w:rPr>
          <w:rFonts w:asciiTheme="majorEastAsia" w:eastAsiaTheme="majorEastAsia" w:hAnsiTheme="majorEastAsia"/>
          <w:bCs/>
          <w:sz w:val="24"/>
          <w:szCs w:val="24"/>
        </w:rPr>
      </w:pPr>
      <w:r>
        <w:rPr>
          <w:rFonts w:asciiTheme="majorEastAsia" w:eastAsiaTheme="majorEastAsia" w:hAnsiTheme="majorEastAsia" w:hint="eastAsia"/>
          <w:bCs/>
          <w:sz w:val="24"/>
          <w:szCs w:val="24"/>
        </w:rPr>
        <w:t>10</w:t>
      </w:r>
      <w:r w:rsidR="001F2DC6" w:rsidRPr="00A66016">
        <w:rPr>
          <w:rFonts w:asciiTheme="majorEastAsia" w:eastAsiaTheme="majorEastAsia" w:hAnsiTheme="majorEastAsia" w:hint="eastAsia"/>
          <w:bCs/>
          <w:sz w:val="24"/>
          <w:szCs w:val="24"/>
        </w:rPr>
        <w:t>．</w:t>
      </w:r>
      <w:r w:rsidR="006859E6">
        <w:rPr>
          <w:rFonts w:asciiTheme="majorEastAsia" w:eastAsiaTheme="majorEastAsia" w:hAnsiTheme="majorEastAsia" w:hint="eastAsia"/>
          <w:bCs/>
          <w:sz w:val="24"/>
          <w:szCs w:val="24"/>
        </w:rPr>
        <w:t>大型店における商品券の利用</w:t>
      </w:r>
      <w:r w:rsidR="001F2DC6" w:rsidRPr="00A66016">
        <w:rPr>
          <w:rFonts w:asciiTheme="majorEastAsia" w:eastAsiaTheme="majorEastAsia" w:hAnsiTheme="majorEastAsia" w:hint="eastAsia"/>
          <w:bCs/>
          <w:sz w:val="24"/>
          <w:szCs w:val="24"/>
        </w:rPr>
        <w:t>制限</w:t>
      </w:r>
    </w:p>
    <w:p w14:paraId="6EDFCFE9" w14:textId="08FE0688" w:rsidR="001F2DC6" w:rsidRPr="00A66016" w:rsidRDefault="005368A9" w:rsidP="00BB14C4">
      <w:pPr>
        <w:pStyle w:val="af"/>
        <w:ind w:leftChars="0" w:left="0"/>
        <w:rPr>
          <w:rFonts w:asciiTheme="majorEastAsia" w:eastAsiaTheme="majorEastAsia" w:hAnsiTheme="majorEastAsia"/>
          <w:b/>
          <w:bCs/>
          <w:sz w:val="22"/>
          <w:szCs w:val="22"/>
        </w:rPr>
      </w:pPr>
      <w:r>
        <w:rPr>
          <w:rFonts w:asciiTheme="minorEastAsia" w:eastAsiaTheme="minorEastAsia" w:hAnsiTheme="minorEastAsia" w:hint="eastAsia"/>
          <w:sz w:val="24"/>
          <w:szCs w:val="24"/>
        </w:rPr>
        <w:t xml:space="preserve">　　</w:t>
      </w:r>
      <w:r w:rsidR="006D6CD3">
        <w:rPr>
          <w:rFonts w:asciiTheme="minorEastAsia" w:eastAsiaTheme="minorEastAsia" w:hAnsiTheme="minorEastAsia" w:hint="eastAsia"/>
          <w:sz w:val="24"/>
          <w:szCs w:val="24"/>
        </w:rPr>
        <w:t xml:space="preserve"> </w:t>
      </w:r>
      <w:r w:rsidR="006D6CD3">
        <w:rPr>
          <w:rFonts w:asciiTheme="minorEastAsia" w:eastAsiaTheme="minorEastAsia" w:hAnsiTheme="minorEastAsia"/>
          <w:sz w:val="24"/>
          <w:szCs w:val="24"/>
        </w:rPr>
        <w:t xml:space="preserve"> </w:t>
      </w:r>
      <w:r w:rsidR="001F2DC6" w:rsidRPr="00B66E42">
        <w:rPr>
          <w:rFonts w:asciiTheme="minorEastAsia" w:eastAsiaTheme="minorEastAsia" w:hAnsiTheme="minorEastAsia" w:hint="eastAsia"/>
          <w:sz w:val="24"/>
          <w:szCs w:val="24"/>
        </w:rPr>
        <w:t>大型店</w:t>
      </w:r>
      <w:r>
        <w:rPr>
          <w:rFonts w:asciiTheme="minorEastAsia" w:eastAsiaTheme="minorEastAsia" w:hAnsiTheme="minorEastAsia" w:hint="eastAsia"/>
          <w:sz w:val="24"/>
          <w:szCs w:val="24"/>
        </w:rPr>
        <w:t>は</w:t>
      </w:r>
      <w:r w:rsidR="001F2DC6" w:rsidRPr="00B66E42">
        <w:rPr>
          <w:rFonts w:asciiTheme="minorEastAsia" w:eastAsiaTheme="minorEastAsia" w:hAnsiTheme="minorEastAsia" w:hint="eastAsia"/>
          <w:sz w:val="24"/>
          <w:szCs w:val="24"/>
        </w:rPr>
        <w:t>専用商品券</w:t>
      </w:r>
      <w:r>
        <w:rPr>
          <w:rFonts w:asciiTheme="minorEastAsia" w:eastAsiaTheme="minorEastAsia" w:hAnsiTheme="minorEastAsia" w:hint="eastAsia"/>
          <w:sz w:val="24"/>
          <w:szCs w:val="24"/>
        </w:rPr>
        <w:t>（</w:t>
      </w:r>
      <w:r w:rsidR="001F2DC6" w:rsidRPr="00B66E42">
        <w:rPr>
          <w:rFonts w:asciiTheme="minorEastAsia" w:eastAsiaTheme="minorEastAsia" w:hAnsiTheme="minorEastAsia" w:hint="eastAsia"/>
          <w:sz w:val="24"/>
          <w:szCs w:val="24"/>
        </w:rPr>
        <w:t>1,000円券</w:t>
      </w:r>
      <w:r w:rsidR="00720A6C">
        <w:rPr>
          <w:rFonts w:asciiTheme="minorEastAsia" w:eastAsiaTheme="minorEastAsia" w:hAnsiTheme="minorEastAsia" w:hint="eastAsia"/>
          <w:sz w:val="24"/>
          <w:szCs w:val="24"/>
        </w:rPr>
        <w:t>×</w:t>
      </w:r>
      <w:r w:rsidR="00D44A6E">
        <w:rPr>
          <w:rFonts w:asciiTheme="minorEastAsia" w:eastAsiaTheme="minorEastAsia" w:hAnsiTheme="minorEastAsia" w:hint="eastAsia"/>
          <w:sz w:val="24"/>
          <w:szCs w:val="24"/>
        </w:rPr>
        <w:t>７</w:t>
      </w:r>
      <w:r w:rsidR="001F2DC6" w:rsidRPr="00B66E42">
        <w:rPr>
          <w:rFonts w:asciiTheme="minorEastAsia" w:eastAsiaTheme="minorEastAsia" w:hAnsiTheme="minorEastAsia" w:hint="eastAsia"/>
          <w:sz w:val="24"/>
          <w:szCs w:val="24"/>
        </w:rPr>
        <w:t>枚</w:t>
      </w:r>
      <w:r>
        <w:rPr>
          <w:rFonts w:asciiTheme="minorEastAsia" w:eastAsiaTheme="minorEastAsia" w:hAnsiTheme="minorEastAsia" w:hint="eastAsia"/>
          <w:sz w:val="24"/>
          <w:szCs w:val="24"/>
        </w:rPr>
        <w:t>）のみ使用可</w:t>
      </w:r>
      <w:r w:rsidR="00720A6C">
        <w:rPr>
          <w:rFonts w:asciiTheme="minorEastAsia" w:eastAsiaTheme="minorEastAsia" w:hAnsiTheme="minorEastAsia" w:hint="eastAsia"/>
          <w:sz w:val="24"/>
          <w:szCs w:val="24"/>
        </w:rPr>
        <w:t xml:space="preserve">　</w:t>
      </w:r>
      <w:r w:rsidR="000B1DE2">
        <w:rPr>
          <w:rFonts w:asciiTheme="minorEastAsia" w:eastAsiaTheme="minorEastAsia" w:hAnsiTheme="minorEastAsia" w:hint="eastAsia"/>
          <w:sz w:val="24"/>
          <w:szCs w:val="24"/>
        </w:rPr>
        <w:t xml:space="preserve"> </w:t>
      </w:r>
      <w:r w:rsidR="000B1DE2">
        <w:rPr>
          <w:rFonts w:asciiTheme="minorEastAsia" w:eastAsiaTheme="minorEastAsia" w:hAnsiTheme="minorEastAsia"/>
          <w:sz w:val="24"/>
          <w:szCs w:val="24"/>
        </w:rPr>
        <w:t xml:space="preserve">                  </w:t>
      </w:r>
    </w:p>
    <w:p w14:paraId="7F7FDB52" w14:textId="45CC32ED" w:rsidR="005368A9" w:rsidRPr="00A66016" w:rsidRDefault="001F2DC6" w:rsidP="006D6CD3">
      <w:pPr>
        <w:ind w:firstLineChars="300" w:firstLine="668"/>
        <w:rPr>
          <w:rFonts w:asciiTheme="minorEastAsia" w:eastAsiaTheme="minorEastAsia" w:hAnsiTheme="minorEastAsia"/>
          <w:sz w:val="24"/>
          <w:szCs w:val="24"/>
        </w:rPr>
      </w:pPr>
      <w:r w:rsidRPr="005368A9">
        <w:rPr>
          <w:rFonts w:asciiTheme="minorEastAsia" w:eastAsiaTheme="minorEastAsia" w:hAnsiTheme="minorEastAsia" w:hint="eastAsia"/>
          <w:sz w:val="24"/>
          <w:szCs w:val="24"/>
        </w:rPr>
        <w:t>※一般店</w:t>
      </w:r>
      <w:r w:rsidR="00C86C0F" w:rsidRPr="005368A9">
        <w:rPr>
          <w:rFonts w:asciiTheme="minorEastAsia" w:eastAsiaTheme="minorEastAsia" w:hAnsiTheme="minorEastAsia" w:hint="eastAsia"/>
          <w:sz w:val="24"/>
          <w:szCs w:val="24"/>
        </w:rPr>
        <w:t>・</w:t>
      </w:r>
      <w:r w:rsidR="00C86C0F" w:rsidRPr="00507E0F">
        <w:rPr>
          <w:rFonts w:asciiTheme="majorEastAsia" w:eastAsiaTheme="majorEastAsia" w:hAnsiTheme="majorEastAsia" w:hint="eastAsia"/>
          <w:bCs/>
          <w:color w:val="000000" w:themeColor="text1"/>
          <w:sz w:val="24"/>
          <w:szCs w:val="24"/>
        </w:rPr>
        <w:t>移動販売車</w:t>
      </w:r>
      <w:r w:rsidR="00C86C0F" w:rsidRPr="00720A6C">
        <w:rPr>
          <w:rFonts w:asciiTheme="minorEastAsia" w:eastAsiaTheme="minorEastAsia" w:hAnsiTheme="minorEastAsia" w:hint="eastAsia"/>
          <w:color w:val="000000" w:themeColor="text1"/>
          <w:sz w:val="24"/>
          <w:szCs w:val="24"/>
        </w:rPr>
        <w:t>に</w:t>
      </w:r>
      <w:r w:rsidR="00C86C0F" w:rsidRPr="005368A9">
        <w:rPr>
          <w:rFonts w:asciiTheme="minorEastAsia" w:eastAsiaTheme="minorEastAsia" w:hAnsiTheme="minorEastAsia" w:hint="eastAsia"/>
          <w:sz w:val="24"/>
          <w:szCs w:val="24"/>
        </w:rPr>
        <w:t>ついては</w:t>
      </w:r>
      <w:r w:rsidR="000E6A29" w:rsidRPr="005368A9">
        <w:rPr>
          <w:rFonts w:asciiTheme="minorEastAsia" w:eastAsiaTheme="minorEastAsia" w:hAnsiTheme="minorEastAsia" w:hint="eastAsia"/>
          <w:sz w:val="24"/>
          <w:szCs w:val="24"/>
        </w:rPr>
        <w:t>、全商品券使用可</w:t>
      </w:r>
    </w:p>
    <w:p w14:paraId="28C58076" w14:textId="713DD955" w:rsidR="006859E6" w:rsidRDefault="00AE1F69" w:rsidP="006859E6">
      <w:pPr>
        <w:rPr>
          <w:rFonts w:ascii="ＭＳ ゴシック" w:eastAsia="ＭＳ ゴシック" w:hAnsi="ＭＳ ゴシック"/>
          <w:sz w:val="24"/>
          <w:szCs w:val="24"/>
        </w:rPr>
      </w:pPr>
      <w:r>
        <w:rPr>
          <w:rFonts w:asciiTheme="majorEastAsia" w:eastAsiaTheme="majorEastAsia" w:hAnsiTheme="majorEastAsia" w:hint="eastAsia"/>
          <w:bCs/>
          <w:sz w:val="24"/>
          <w:szCs w:val="24"/>
        </w:rPr>
        <w:t>11</w:t>
      </w:r>
      <w:r w:rsidR="006859E6">
        <w:rPr>
          <w:rFonts w:asciiTheme="majorEastAsia" w:eastAsiaTheme="majorEastAsia" w:hAnsiTheme="majorEastAsia" w:hint="eastAsia"/>
          <w:bCs/>
          <w:sz w:val="24"/>
          <w:szCs w:val="24"/>
        </w:rPr>
        <w:t>.</w:t>
      </w:r>
      <w:r w:rsidR="006859E6" w:rsidRPr="006859E6">
        <w:rPr>
          <w:rFonts w:ascii="ＭＳ ゴシック" w:eastAsia="ＭＳ ゴシック" w:hAnsi="ＭＳ ゴシック" w:hint="eastAsia"/>
        </w:rPr>
        <w:t xml:space="preserve"> </w:t>
      </w:r>
      <w:r w:rsidR="006859E6" w:rsidRPr="006859E6">
        <w:rPr>
          <w:rFonts w:ascii="ＭＳ ゴシック" w:eastAsia="ＭＳ ゴシック" w:hAnsi="ＭＳ ゴシック" w:hint="eastAsia"/>
          <w:sz w:val="24"/>
          <w:szCs w:val="24"/>
        </w:rPr>
        <w:t>取扱</w:t>
      </w:r>
      <w:r w:rsidR="00F93BD9">
        <w:rPr>
          <w:rFonts w:ascii="ＭＳ ゴシック" w:eastAsia="ＭＳ ゴシック" w:hAnsi="ＭＳ ゴシック" w:hint="eastAsia"/>
          <w:sz w:val="24"/>
          <w:szCs w:val="24"/>
        </w:rPr>
        <w:t>店募集</w:t>
      </w:r>
      <w:r w:rsidR="009C327C">
        <w:rPr>
          <w:rFonts w:ascii="ＭＳ ゴシック" w:eastAsia="ＭＳ ゴシック" w:hAnsi="ＭＳ ゴシック" w:hint="eastAsia"/>
          <w:sz w:val="24"/>
          <w:szCs w:val="24"/>
        </w:rPr>
        <w:t>について</w:t>
      </w:r>
    </w:p>
    <w:p w14:paraId="38FEFBB1" w14:textId="4318681B" w:rsidR="006859E6" w:rsidRPr="006859E6" w:rsidRDefault="006859E6" w:rsidP="006859E6">
      <w:pPr>
        <w:rPr>
          <w:sz w:val="24"/>
          <w:szCs w:val="24"/>
        </w:rPr>
      </w:pPr>
      <w:r>
        <w:rPr>
          <w:rFonts w:ascii="ＭＳ ゴシック" w:eastAsia="ＭＳ ゴシック" w:hAnsi="ＭＳ ゴシック" w:hint="eastAsia"/>
          <w:sz w:val="24"/>
          <w:szCs w:val="24"/>
        </w:rPr>
        <w:t xml:space="preserve">　　　</w:t>
      </w:r>
      <w:r w:rsidR="00F93BD9" w:rsidRPr="00507E0F">
        <w:rPr>
          <w:rFonts w:asciiTheme="minorEastAsia" w:eastAsiaTheme="minorEastAsia" w:hAnsiTheme="minorEastAsia" w:hint="eastAsia"/>
          <w:sz w:val="24"/>
          <w:szCs w:val="24"/>
        </w:rPr>
        <w:t>対 　 象</w:t>
      </w:r>
      <w:r w:rsidRPr="006859E6">
        <w:rPr>
          <w:rFonts w:hint="eastAsia"/>
          <w:sz w:val="24"/>
          <w:szCs w:val="24"/>
        </w:rPr>
        <w:t xml:space="preserve">　</w:t>
      </w:r>
      <w:r w:rsidR="00F93BD9">
        <w:rPr>
          <w:rFonts w:hint="eastAsia"/>
          <w:sz w:val="24"/>
          <w:szCs w:val="24"/>
        </w:rPr>
        <w:t xml:space="preserve"> </w:t>
      </w:r>
      <w:r w:rsidRPr="006859E6">
        <w:rPr>
          <w:rFonts w:hint="eastAsia"/>
          <w:sz w:val="24"/>
          <w:szCs w:val="24"/>
        </w:rPr>
        <w:t>①阿見町に事業所がある個人・法人事業者</w:t>
      </w:r>
      <w:r w:rsidR="00F93BD9">
        <w:rPr>
          <w:rFonts w:hint="eastAsia"/>
          <w:sz w:val="24"/>
          <w:szCs w:val="24"/>
        </w:rPr>
        <w:t xml:space="preserve"> </w:t>
      </w:r>
    </w:p>
    <w:p w14:paraId="7452E046" w14:textId="01B930B6" w:rsidR="009C327C" w:rsidRPr="00F40302" w:rsidRDefault="006859E6" w:rsidP="00F40302">
      <w:pPr>
        <w:ind w:firstLineChars="850" w:firstLine="1893"/>
        <w:rPr>
          <w:rFonts w:ascii="ＭＳ 明朝" w:hAnsi="ＭＳ 明朝"/>
          <w:sz w:val="24"/>
          <w:szCs w:val="24"/>
        </w:rPr>
      </w:pPr>
      <w:r w:rsidRPr="006859E6">
        <w:rPr>
          <w:rFonts w:ascii="ＭＳ 明朝" w:hAnsi="ＭＳ 明朝" w:hint="eastAsia"/>
          <w:sz w:val="24"/>
          <w:szCs w:val="24"/>
        </w:rPr>
        <w:t>②事業所区分：大型店（レジ台数４台以上）、一般店（レジ台数３台以下）</w:t>
      </w:r>
    </w:p>
    <w:p w14:paraId="3BA05D57" w14:textId="0D4E91F7" w:rsidR="00F93BD9" w:rsidRPr="00F93BD9" w:rsidRDefault="00AF0097" w:rsidP="00F93BD9">
      <w:pPr>
        <w:rPr>
          <w:rFonts w:asciiTheme="majorEastAsia" w:eastAsiaTheme="majorEastAsia" w:hAnsiTheme="majorEastAsia"/>
          <w:sz w:val="24"/>
          <w:szCs w:val="24"/>
        </w:rPr>
      </w:pPr>
      <w:r>
        <w:rPr>
          <w:rFonts w:asciiTheme="minorEastAsia" w:eastAsiaTheme="minorEastAsia" w:hAnsiTheme="minorEastAsia" w:hint="eastAsia"/>
          <w:sz w:val="24"/>
          <w:szCs w:val="24"/>
        </w:rPr>
        <w:t xml:space="preserve">　　　</w:t>
      </w:r>
      <w:r w:rsidR="006859E6" w:rsidRPr="00507E0F">
        <w:rPr>
          <w:rFonts w:asciiTheme="minorEastAsia" w:eastAsiaTheme="minorEastAsia" w:hAnsiTheme="minorEastAsia" w:hint="eastAsia"/>
          <w:sz w:val="24"/>
          <w:szCs w:val="24"/>
        </w:rPr>
        <w:t>募集期間</w:t>
      </w:r>
      <w:r w:rsidR="00252B6C">
        <w:rPr>
          <w:rFonts w:hint="eastAsia"/>
          <w:sz w:val="24"/>
          <w:szCs w:val="24"/>
        </w:rPr>
        <w:t xml:space="preserve"> </w:t>
      </w:r>
      <w:r>
        <w:rPr>
          <w:sz w:val="24"/>
          <w:szCs w:val="24"/>
        </w:rPr>
        <w:tab/>
      </w:r>
      <w:r>
        <w:rPr>
          <w:rFonts w:hint="eastAsia"/>
          <w:sz w:val="24"/>
          <w:szCs w:val="24"/>
        </w:rPr>
        <w:t xml:space="preserve">　</w:t>
      </w:r>
      <w:r>
        <w:rPr>
          <w:rFonts w:asciiTheme="majorEastAsia" w:eastAsiaTheme="majorEastAsia" w:hAnsiTheme="majorEastAsia" w:hint="eastAsia"/>
          <w:sz w:val="24"/>
          <w:szCs w:val="24"/>
        </w:rPr>
        <w:t>随時募集</w:t>
      </w:r>
    </w:p>
    <w:p w14:paraId="055EDC32" w14:textId="08C9407C" w:rsidR="006859E6" w:rsidRPr="006859E6" w:rsidRDefault="006859E6" w:rsidP="006859E6">
      <w:pPr>
        <w:ind w:firstLineChars="300" w:firstLine="668"/>
        <w:rPr>
          <w:sz w:val="24"/>
          <w:szCs w:val="24"/>
        </w:rPr>
      </w:pPr>
      <w:r w:rsidRPr="00507E0F">
        <w:rPr>
          <w:rFonts w:asciiTheme="minorEastAsia" w:eastAsiaTheme="minorEastAsia" w:hAnsiTheme="minorEastAsia" w:hint="eastAsia"/>
          <w:sz w:val="24"/>
          <w:szCs w:val="24"/>
        </w:rPr>
        <w:t>申込方法</w:t>
      </w:r>
      <w:r w:rsidRPr="006859E6">
        <w:rPr>
          <w:rFonts w:hint="eastAsia"/>
          <w:sz w:val="24"/>
          <w:szCs w:val="24"/>
        </w:rPr>
        <w:t xml:space="preserve">　</w:t>
      </w:r>
      <w:r w:rsidR="00507E0F">
        <w:rPr>
          <w:rFonts w:hint="eastAsia"/>
          <w:sz w:val="24"/>
          <w:szCs w:val="24"/>
        </w:rPr>
        <w:t xml:space="preserve"> </w:t>
      </w:r>
      <w:r w:rsidRPr="006859E6">
        <w:rPr>
          <w:rFonts w:hint="eastAsia"/>
          <w:sz w:val="24"/>
          <w:szCs w:val="24"/>
        </w:rPr>
        <w:t>①申込書に必要事項を記入して阿見町商工会に申込む。</w:t>
      </w:r>
      <w:r w:rsidR="009C327C">
        <w:rPr>
          <w:rFonts w:hint="eastAsia"/>
          <w:sz w:val="24"/>
          <w:szCs w:val="24"/>
        </w:rPr>
        <w:t>（持参・郵送・</w:t>
      </w:r>
      <w:r w:rsidR="009C327C">
        <w:rPr>
          <w:rFonts w:hint="eastAsia"/>
          <w:sz w:val="24"/>
          <w:szCs w:val="24"/>
        </w:rPr>
        <w:t>FAX</w:t>
      </w:r>
      <w:r w:rsidR="009C327C">
        <w:rPr>
          <w:rFonts w:hint="eastAsia"/>
          <w:sz w:val="24"/>
          <w:szCs w:val="24"/>
        </w:rPr>
        <w:t>）</w:t>
      </w:r>
    </w:p>
    <w:p w14:paraId="73225D36" w14:textId="2CD154A9" w:rsidR="00252B6C" w:rsidRDefault="006859E6" w:rsidP="00507E0F">
      <w:pPr>
        <w:ind w:firstLineChars="850" w:firstLine="1893"/>
        <w:rPr>
          <w:sz w:val="24"/>
          <w:szCs w:val="24"/>
        </w:rPr>
      </w:pPr>
      <w:r w:rsidRPr="006859E6">
        <w:rPr>
          <w:rFonts w:hint="eastAsia"/>
          <w:sz w:val="24"/>
          <w:szCs w:val="24"/>
        </w:rPr>
        <w:t>②</w:t>
      </w:r>
      <w:r w:rsidRPr="006859E6">
        <w:rPr>
          <w:rFonts w:hint="eastAsia"/>
          <w:sz w:val="24"/>
          <w:szCs w:val="24"/>
        </w:rPr>
        <w:t>WEB</w:t>
      </w:r>
      <w:r w:rsidRPr="006859E6">
        <w:rPr>
          <w:rFonts w:hint="eastAsia"/>
          <w:sz w:val="24"/>
          <w:szCs w:val="24"/>
        </w:rPr>
        <w:t>サイトからも登録できるようにする</w:t>
      </w:r>
      <w:r w:rsidR="00252B6C">
        <w:rPr>
          <w:rFonts w:hint="eastAsia"/>
          <w:sz w:val="24"/>
          <w:szCs w:val="24"/>
        </w:rPr>
        <w:t>。</w:t>
      </w:r>
    </w:p>
    <w:p w14:paraId="292BCDDE" w14:textId="18B44C0F" w:rsidR="00252B6C" w:rsidRPr="00252B6C" w:rsidRDefault="00252B6C" w:rsidP="00252B6C">
      <w:pPr>
        <w:rPr>
          <w:rFonts w:asciiTheme="majorEastAsia" w:eastAsiaTheme="majorEastAsia" w:hAnsiTheme="majorEastAsia"/>
          <w:sz w:val="24"/>
          <w:szCs w:val="24"/>
        </w:rPr>
      </w:pPr>
      <w:r w:rsidRPr="00252B6C">
        <w:rPr>
          <w:rFonts w:asciiTheme="majorEastAsia" w:eastAsiaTheme="majorEastAsia" w:hAnsiTheme="majorEastAsia" w:hint="eastAsia"/>
          <w:sz w:val="24"/>
          <w:szCs w:val="24"/>
        </w:rPr>
        <w:t>1</w:t>
      </w:r>
      <w:r w:rsidR="00AE1F69">
        <w:rPr>
          <w:rFonts w:asciiTheme="majorEastAsia" w:eastAsiaTheme="majorEastAsia" w:hAnsiTheme="majorEastAsia" w:hint="eastAsia"/>
          <w:sz w:val="24"/>
          <w:szCs w:val="24"/>
        </w:rPr>
        <w:t>2</w:t>
      </w:r>
      <w:r w:rsidRPr="00252B6C">
        <w:rPr>
          <w:rFonts w:asciiTheme="majorEastAsia" w:eastAsiaTheme="majorEastAsia" w:hAnsiTheme="majorEastAsia"/>
          <w:sz w:val="24"/>
          <w:szCs w:val="24"/>
        </w:rPr>
        <w:t xml:space="preserve">. </w:t>
      </w:r>
      <w:r w:rsidRPr="00252B6C">
        <w:rPr>
          <w:rFonts w:asciiTheme="majorEastAsia" w:eastAsiaTheme="majorEastAsia" w:hAnsiTheme="majorEastAsia" w:hint="eastAsia"/>
          <w:sz w:val="24"/>
          <w:szCs w:val="24"/>
        </w:rPr>
        <w:t>取扱店向け説明会</w:t>
      </w:r>
    </w:p>
    <w:p w14:paraId="0EB5933B" w14:textId="3AA21110" w:rsidR="00020532" w:rsidRDefault="00252B6C" w:rsidP="00020532">
      <w:pPr>
        <w:rPr>
          <w:sz w:val="24"/>
          <w:szCs w:val="24"/>
        </w:rPr>
      </w:pPr>
      <w:r>
        <w:rPr>
          <w:rFonts w:hint="eastAsia"/>
          <w:sz w:val="24"/>
          <w:szCs w:val="24"/>
        </w:rPr>
        <w:t xml:space="preserve">　　　</w:t>
      </w:r>
      <w:r w:rsidR="000250F0">
        <w:rPr>
          <w:sz w:val="24"/>
          <w:szCs w:val="24"/>
        </w:rPr>
        <w:tab/>
      </w:r>
      <w:r w:rsidR="00020532">
        <w:rPr>
          <w:rFonts w:hint="eastAsia"/>
          <w:sz w:val="24"/>
          <w:szCs w:val="24"/>
        </w:rPr>
        <w:t>窓口にて随時必要書類等を配布し、説明する。</w:t>
      </w:r>
      <w:r w:rsidR="00020532">
        <w:rPr>
          <w:rFonts w:hint="eastAsia"/>
          <w:sz w:val="24"/>
          <w:szCs w:val="24"/>
        </w:rPr>
        <w:t>12</w:t>
      </w:r>
      <w:r w:rsidR="00020532">
        <w:rPr>
          <w:rFonts w:hint="eastAsia"/>
          <w:sz w:val="24"/>
          <w:szCs w:val="24"/>
        </w:rPr>
        <w:t>月</w:t>
      </w:r>
      <w:r w:rsidR="00020532">
        <w:rPr>
          <w:rFonts w:hint="eastAsia"/>
          <w:sz w:val="24"/>
          <w:szCs w:val="24"/>
        </w:rPr>
        <w:t>1</w:t>
      </w:r>
      <w:r w:rsidR="00020532">
        <w:rPr>
          <w:rFonts w:hint="eastAsia"/>
          <w:sz w:val="24"/>
          <w:szCs w:val="24"/>
        </w:rPr>
        <w:t>日以降は郵送する。</w:t>
      </w:r>
    </w:p>
    <w:p w14:paraId="381F9101" w14:textId="776772E8" w:rsidR="009C327C" w:rsidRPr="00E9648E" w:rsidRDefault="009C327C" w:rsidP="00252B6C">
      <w:pPr>
        <w:rPr>
          <w:rFonts w:asciiTheme="minorEastAsia" w:eastAsiaTheme="minorEastAsia" w:hAnsiTheme="minorEastAsia"/>
          <w:sz w:val="24"/>
          <w:szCs w:val="24"/>
        </w:rPr>
      </w:pPr>
      <w:r w:rsidRPr="00495EC0">
        <w:rPr>
          <w:rFonts w:asciiTheme="minorEastAsia" w:eastAsiaTheme="minorEastAsia" w:hAnsiTheme="minorEastAsia" w:hint="eastAsia"/>
          <w:sz w:val="24"/>
          <w:szCs w:val="24"/>
        </w:rPr>
        <w:t xml:space="preserve"> </w:t>
      </w:r>
      <w:r w:rsidRPr="00495EC0">
        <w:rPr>
          <w:rFonts w:asciiTheme="minorEastAsia" w:eastAsiaTheme="minorEastAsia" w:hAnsiTheme="minorEastAsia"/>
          <w:sz w:val="24"/>
          <w:szCs w:val="24"/>
        </w:rPr>
        <w:t xml:space="preserve">     </w:t>
      </w:r>
      <w:r w:rsidR="000250F0">
        <w:rPr>
          <w:rFonts w:asciiTheme="minorEastAsia" w:eastAsiaTheme="minorEastAsia" w:hAnsiTheme="minorEastAsia"/>
          <w:sz w:val="24"/>
          <w:szCs w:val="24"/>
        </w:rPr>
        <w:tab/>
      </w:r>
      <w:r w:rsidR="00020532">
        <w:rPr>
          <w:rFonts w:asciiTheme="minorEastAsia" w:eastAsiaTheme="minorEastAsia" w:hAnsiTheme="minorEastAsia" w:hint="eastAsia"/>
          <w:sz w:val="24"/>
          <w:szCs w:val="24"/>
        </w:rPr>
        <w:t>必要書類等：（</w:t>
      </w:r>
      <w:r w:rsidRPr="00495EC0">
        <w:rPr>
          <w:rFonts w:asciiTheme="minorEastAsia" w:eastAsiaTheme="minorEastAsia" w:hAnsiTheme="minorEastAsia" w:hint="eastAsia"/>
          <w:sz w:val="24"/>
          <w:szCs w:val="24"/>
        </w:rPr>
        <w:t>実施要項・取扱店注意事項・換金方法</w:t>
      </w:r>
      <w:r w:rsidR="00495EC0">
        <w:rPr>
          <w:rFonts w:asciiTheme="minorEastAsia" w:eastAsiaTheme="minorEastAsia" w:hAnsiTheme="minorEastAsia" w:hint="eastAsia"/>
          <w:sz w:val="24"/>
          <w:szCs w:val="24"/>
        </w:rPr>
        <w:t>の説明</w:t>
      </w:r>
      <w:r w:rsidRPr="00495EC0">
        <w:rPr>
          <w:rFonts w:asciiTheme="minorEastAsia" w:eastAsiaTheme="minorEastAsia" w:hAnsiTheme="minorEastAsia" w:hint="eastAsia"/>
          <w:sz w:val="24"/>
          <w:szCs w:val="24"/>
        </w:rPr>
        <w:t>・販促物</w:t>
      </w:r>
      <w:r w:rsidR="00020532">
        <w:rPr>
          <w:rFonts w:asciiTheme="minorEastAsia" w:eastAsiaTheme="minorEastAsia" w:hAnsiTheme="minorEastAsia" w:hint="eastAsia"/>
          <w:sz w:val="24"/>
          <w:szCs w:val="24"/>
        </w:rPr>
        <w:t>）</w:t>
      </w:r>
    </w:p>
    <w:p w14:paraId="522FCB3B" w14:textId="7E768740" w:rsidR="00024BF3" w:rsidRPr="00A66016" w:rsidRDefault="00AE1F69" w:rsidP="005368A9">
      <w:pPr>
        <w:pStyle w:val="af"/>
        <w:ind w:leftChars="0" w:left="0"/>
        <w:rPr>
          <w:rFonts w:asciiTheme="majorEastAsia" w:eastAsiaTheme="majorEastAsia" w:hAnsiTheme="majorEastAsia"/>
          <w:bCs/>
          <w:sz w:val="24"/>
          <w:szCs w:val="24"/>
        </w:rPr>
      </w:pPr>
      <w:r>
        <w:rPr>
          <w:rFonts w:asciiTheme="majorEastAsia" w:eastAsiaTheme="majorEastAsia" w:hAnsiTheme="majorEastAsia" w:hint="eastAsia"/>
          <w:bCs/>
          <w:sz w:val="24"/>
          <w:szCs w:val="24"/>
        </w:rPr>
        <w:t>13</w:t>
      </w:r>
      <w:r w:rsidR="00684ECA" w:rsidRPr="00A66016">
        <w:rPr>
          <w:rFonts w:asciiTheme="majorEastAsia" w:eastAsiaTheme="majorEastAsia" w:hAnsiTheme="majorEastAsia" w:hint="eastAsia"/>
          <w:bCs/>
          <w:sz w:val="24"/>
          <w:szCs w:val="24"/>
        </w:rPr>
        <w:t>.</w:t>
      </w:r>
      <w:r w:rsidR="00E56BD2">
        <w:rPr>
          <w:rFonts w:asciiTheme="majorEastAsia" w:eastAsiaTheme="majorEastAsia" w:hAnsiTheme="majorEastAsia"/>
          <w:bCs/>
          <w:sz w:val="24"/>
          <w:szCs w:val="24"/>
        </w:rPr>
        <w:t xml:space="preserve"> </w:t>
      </w:r>
      <w:r w:rsidR="00C16B73" w:rsidRPr="00A66016">
        <w:rPr>
          <w:rFonts w:asciiTheme="majorEastAsia" w:eastAsiaTheme="majorEastAsia" w:hAnsiTheme="majorEastAsia" w:hint="eastAsia"/>
          <w:bCs/>
          <w:sz w:val="24"/>
          <w:szCs w:val="24"/>
        </w:rPr>
        <w:t>換金場所</w:t>
      </w:r>
    </w:p>
    <w:p w14:paraId="52A9397B" w14:textId="3A265A4F" w:rsidR="00024BF3" w:rsidRDefault="00C16B73" w:rsidP="006D6CD3">
      <w:pPr>
        <w:pStyle w:val="af"/>
        <w:ind w:leftChars="0" w:left="0" w:firstLineChars="300" w:firstLine="668"/>
        <w:rPr>
          <w:rFonts w:asciiTheme="minorEastAsia" w:eastAsiaTheme="minorEastAsia" w:hAnsiTheme="minorEastAsia"/>
          <w:sz w:val="24"/>
          <w:szCs w:val="24"/>
        </w:rPr>
      </w:pPr>
      <w:r w:rsidRPr="005368A9">
        <w:rPr>
          <w:rFonts w:asciiTheme="minorEastAsia" w:eastAsiaTheme="minorEastAsia" w:hAnsiTheme="minorEastAsia" w:hint="eastAsia"/>
          <w:sz w:val="24"/>
          <w:szCs w:val="24"/>
        </w:rPr>
        <w:t>阿見町商工会</w:t>
      </w:r>
    </w:p>
    <w:p w14:paraId="6947954B" w14:textId="3B3A6F43" w:rsidR="00024BF3" w:rsidRPr="00A66016" w:rsidRDefault="00AE1F69" w:rsidP="00065DAE">
      <w:pPr>
        <w:pStyle w:val="af"/>
        <w:ind w:leftChars="0" w:left="0"/>
        <w:rPr>
          <w:rFonts w:asciiTheme="minorEastAsia" w:eastAsiaTheme="minorEastAsia" w:hAnsiTheme="minorEastAsia"/>
          <w:sz w:val="24"/>
          <w:szCs w:val="24"/>
        </w:rPr>
      </w:pPr>
      <w:r>
        <w:rPr>
          <w:rFonts w:asciiTheme="majorEastAsia" w:eastAsiaTheme="majorEastAsia" w:hAnsiTheme="majorEastAsia" w:hint="eastAsia"/>
          <w:bCs/>
          <w:sz w:val="24"/>
          <w:szCs w:val="24"/>
        </w:rPr>
        <w:lastRenderedPageBreak/>
        <w:t>14</w:t>
      </w:r>
      <w:r w:rsidR="00684ECA" w:rsidRPr="00A66016">
        <w:rPr>
          <w:rFonts w:asciiTheme="majorEastAsia" w:eastAsiaTheme="majorEastAsia" w:hAnsiTheme="majorEastAsia" w:hint="eastAsia"/>
          <w:bCs/>
          <w:sz w:val="24"/>
          <w:szCs w:val="24"/>
        </w:rPr>
        <w:t>.</w:t>
      </w:r>
      <w:r w:rsidR="00C16B73" w:rsidRPr="00A66016">
        <w:rPr>
          <w:rFonts w:asciiTheme="majorEastAsia" w:eastAsiaTheme="majorEastAsia" w:hAnsiTheme="majorEastAsia" w:hint="eastAsia"/>
          <w:bCs/>
          <w:sz w:val="24"/>
          <w:szCs w:val="24"/>
        </w:rPr>
        <w:t xml:space="preserve"> 換金</w:t>
      </w:r>
      <w:r w:rsidR="00E56BD2">
        <w:rPr>
          <w:rFonts w:asciiTheme="majorEastAsia" w:eastAsiaTheme="majorEastAsia" w:hAnsiTheme="majorEastAsia" w:hint="eastAsia"/>
          <w:bCs/>
          <w:sz w:val="24"/>
          <w:szCs w:val="24"/>
        </w:rPr>
        <w:t>日</w:t>
      </w:r>
      <w:r w:rsidR="005368A9" w:rsidRPr="00A66016">
        <w:rPr>
          <w:rFonts w:asciiTheme="majorEastAsia" w:eastAsiaTheme="majorEastAsia" w:hAnsiTheme="majorEastAsia" w:hint="eastAsia"/>
          <w:bCs/>
          <w:sz w:val="24"/>
          <w:szCs w:val="24"/>
        </w:rPr>
        <w:t xml:space="preserve"> </w:t>
      </w:r>
      <w:r w:rsidR="005368A9" w:rsidRPr="00A66016">
        <w:rPr>
          <w:rFonts w:asciiTheme="majorEastAsia" w:eastAsiaTheme="majorEastAsia" w:hAnsiTheme="majorEastAsia"/>
          <w:bCs/>
          <w:sz w:val="24"/>
          <w:szCs w:val="24"/>
        </w:rPr>
        <w:t xml:space="preserve">        </w:t>
      </w:r>
      <w:r w:rsidR="005368A9" w:rsidRPr="00A66016">
        <w:rPr>
          <w:rFonts w:asciiTheme="minorEastAsia" w:eastAsiaTheme="minorEastAsia" w:hAnsiTheme="minorEastAsia" w:hint="eastAsia"/>
          <w:sz w:val="24"/>
          <w:szCs w:val="24"/>
        </w:rPr>
        <w:t xml:space="preserve"> </w:t>
      </w:r>
      <w:r w:rsidR="007D7AEC" w:rsidRPr="00A66016">
        <w:rPr>
          <w:rFonts w:asciiTheme="minorEastAsia" w:eastAsiaTheme="minorEastAsia" w:hAnsiTheme="minorEastAsia"/>
          <w:sz w:val="24"/>
          <w:szCs w:val="24"/>
        </w:rPr>
        <w:t xml:space="preserve"> </w:t>
      </w:r>
    </w:p>
    <w:p w14:paraId="5D3E707F" w14:textId="6B18720B" w:rsidR="00E9648E" w:rsidRDefault="00C16B73" w:rsidP="00E9648E">
      <w:pPr>
        <w:pStyle w:val="af"/>
        <w:ind w:leftChars="0" w:left="0" w:firstLineChars="300" w:firstLine="668"/>
        <w:rPr>
          <w:rFonts w:asciiTheme="minorEastAsia" w:eastAsiaTheme="minorEastAsia" w:hAnsiTheme="minorEastAsia"/>
          <w:sz w:val="24"/>
          <w:szCs w:val="24"/>
        </w:rPr>
      </w:pPr>
      <w:r w:rsidRPr="007B4B9B">
        <w:rPr>
          <w:rFonts w:asciiTheme="minorEastAsia" w:eastAsiaTheme="minorEastAsia" w:hAnsiTheme="minorEastAsia" w:hint="eastAsia"/>
          <w:sz w:val="24"/>
          <w:szCs w:val="24"/>
        </w:rPr>
        <w:t>令和</w:t>
      </w:r>
      <w:r w:rsidR="00D44A6E">
        <w:rPr>
          <w:rFonts w:asciiTheme="minorEastAsia" w:eastAsiaTheme="minorEastAsia" w:hAnsiTheme="minorEastAsia" w:hint="eastAsia"/>
          <w:sz w:val="24"/>
          <w:szCs w:val="24"/>
        </w:rPr>
        <w:t>２</w:t>
      </w:r>
      <w:r w:rsidRPr="007B4B9B">
        <w:rPr>
          <w:rFonts w:asciiTheme="minorEastAsia" w:eastAsiaTheme="minorEastAsia" w:hAnsiTheme="minorEastAsia" w:hint="eastAsia"/>
          <w:sz w:val="24"/>
          <w:szCs w:val="24"/>
        </w:rPr>
        <w:t>年</w:t>
      </w:r>
      <w:r w:rsidR="00AF0097">
        <w:rPr>
          <w:rFonts w:asciiTheme="minorEastAsia" w:eastAsiaTheme="minorEastAsia" w:hAnsiTheme="minorEastAsia" w:hint="eastAsia"/>
          <w:sz w:val="24"/>
          <w:szCs w:val="24"/>
        </w:rPr>
        <w:t>１２</w:t>
      </w:r>
      <w:r w:rsidRPr="007B4B9B">
        <w:rPr>
          <w:rFonts w:asciiTheme="minorEastAsia" w:eastAsiaTheme="minorEastAsia" w:hAnsiTheme="minorEastAsia" w:hint="eastAsia"/>
          <w:sz w:val="24"/>
          <w:szCs w:val="24"/>
        </w:rPr>
        <w:t>月</w:t>
      </w:r>
      <w:r w:rsidR="00AF0097">
        <w:rPr>
          <w:rFonts w:asciiTheme="minorEastAsia" w:eastAsiaTheme="minorEastAsia" w:hAnsiTheme="minorEastAsia" w:hint="eastAsia"/>
          <w:sz w:val="24"/>
          <w:szCs w:val="24"/>
        </w:rPr>
        <w:t>５</w:t>
      </w:r>
      <w:r w:rsidRPr="007B4B9B">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w:t>
      </w:r>
      <w:r w:rsidR="00D44A6E">
        <w:rPr>
          <w:rFonts w:asciiTheme="minorEastAsia" w:eastAsiaTheme="minorEastAsia" w:hAnsiTheme="minorEastAsia" w:hint="eastAsia"/>
          <w:sz w:val="24"/>
          <w:szCs w:val="24"/>
        </w:rPr>
        <w:t>火</w:t>
      </w:r>
      <w:r>
        <w:rPr>
          <w:rFonts w:asciiTheme="minorEastAsia" w:eastAsiaTheme="minorEastAsia" w:hAnsiTheme="minorEastAsia" w:hint="eastAsia"/>
          <w:sz w:val="24"/>
          <w:szCs w:val="24"/>
        </w:rPr>
        <w:t>）</w:t>
      </w:r>
      <w:r w:rsidRPr="007B4B9B">
        <w:rPr>
          <w:rFonts w:asciiTheme="minorEastAsia" w:eastAsiaTheme="minorEastAsia" w:hAnsiTheme="minorEastAsia" w:hint="eastAsia"/>
          <w:sz w:val="24"/>
          <w:szCs w:val="24"/>
        </w:rPr>
        <w:t>～令和</w:t>
      </w:r>
      <w:r w:rsidR="00D44A6E">
        <w:rPr>
          <w:rFonts w:asciiTheme="minorEastAsia" w:eastAsiaTheme="minorEastAsia" w:hAnsiTheme="minorEastAsia" w:hint="eastAsia"/>
          <w:sz w:val="24"/>
          <w:szCs w:val="24"/>
        </w:rPr>
        <w:t>３</w:t>
      </w:r>
      <w:r w:rsidRPr="007B4B9B">
        <w:rPr>
          <w:rFonts w:asciiTheme="minorEastAsia" w:eastAsiaTheme="minorEastAsia" w:hAnsiTheme="minorEastAsia" w:hint="eastAsia"/>
          <w:sz w:val="24"/>
          <w:szCs w:val="24"/>
        </w:rPr>
        <w:t>年</w:t>
      </w:r>
      <w:r w:rsidR="00D44A6E">
        <w:rPr>
          <w:rFonts w:asciiTheme="minorEastAsia" w:eastAsiaTheme="minorEastAsia" w:hAnsiTheme="minorEastAsia" w:hint="eastAsia"/>
          <w:sz w:val="24"/>
          <w:szCs w:val="24"/>
        </w:rPr>
        <w:t>３</w:t>
      </w:r>
      <w:r w:rsidRPr="007B4B9B">
        <w:rPr>
          <w:rFonts w:asciiTheme="minorEastAsia" w:eastAsiaTheme="minorEastAsia" w:hAnsiTheme="minorEastAsia" w:hint="eastAsia"/>
          <w:sz w:val="24"/>
          <w:szCs w:val="24"/>
        </w:rPr>
        <w:t>月</w:t>
      </w:r>
      <w:r w:rsidR="00D44A6E">
        <w:rPr>
          <w:rFonts w:asciiTheme="minorEastAsia" w:eastAsiaTheme="minorEastAsia" w:hAnsiTheme="minorEastAsia" w:hint="eastAsia"/>
          <w:sz w:val="24"/>
          <w:szCs w:val="24"/>
        </w:rPr>
        <w:t>１９</w:t>
      </w:r>
      <w:r w:rsidRPr="007B4B9B">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w:t>
      </w:r>
      <w:r w:rsidR="00D44A6E">
        <w:rPr>
          <w:rFonts w:asciiTheme="minorEastAsia" w:eastAsiaTheme="minorEastAsia" w:hAnsiTheme="minorEastAsia" w:hint="eastAsia"/>
          <w:sz w:val="24"/>
          <w:szCs w:val="24"/>
        </w:rPr>
        <w:t>金</w:t>
      </w:r>
      <w:r>
        <w:rPr>
          <w:rFonts w:asciiTheme="minorEastAsia" w:eastAsiaTheme="minorEastAsia" w:hAnsiTheme="minorEastAsia" w:hint="eastAsia"/>
          <w:sz w:val="24"/>
          <w:szCs w:val="24"/>
        </w:rPr>
        <w:t>）</w:t>
      </w:r>
    </w:p>
    <w:p w14:paraId="595296D9" w14:textId="3F6EA1A3" w:rsidR="00D44A6E" w:rsidRDefault="00C16B73" w:rsidP="00E9648E">
      <w:pPr>
        <w:pStyle w:val="af"/>
        <w:ind w:leftChars="0" w:left="0" w:firstLineChars="300" w:firstLine="608"/>
        <w:rPr>
          <w:rFonts w:asciiTheme="minorEastAsia" w:eastAsiaTheme="minorEastAsia" w:hAnsiTheme="minorEastAsia"/>
          <w:sz w:val="22"/>
          <w:szCs w:val="22"/>
        </w:rPr>
      </w:pPr>
      <w:r w:rsidRPr="005368A9">
        <w:rPr>
          <w:rFonts w:asciiTheme="minorEastAsia" w:eastAsiaTheme="minorEastAsia" w:hAnsiTheme="minorEastAsia" w:hint="eastAsia"/>
          <w:sz w:val="22"/>
          <w:szCs w:val="22"/>
        </w:rPr>
        <w:t>毎週</w:t>
      </w:r>
      <w:r w:rsidR="00D44A6E">
        <w:rPr>
          <w:rFonts w:asciiTheme="minorEastAsia" w:eastAsiaTheme="minorEastAsia" w:hAnsiTheme="minorEastAsia" w:hint="eastAsia"/>
          <w:sz w:val="22"/>
          <w:szCs w:val="22"/>
        </w:rPr>
        <w:t>火</w:t>
      </w:r>
      <w:r w:rsidRPr="005368A9">
        <w:rPr>
          <w:rFonts w:asciiTheme="minorEastAsia" w:eastAsiaTheme="minorEastAsia" w:hAnsiTheme="minorEastAsia" w:hint="eastAsia"/>
          <w:sz w:val="22"/>
          <w:szCs w:val="22"/>
        </w:rPr>
        <w:t>曜日、</w:t>
      </w:r>
      <w:r w:rsidR="00D44A6E">
        <w:rPr>
          <w:rFonts w:asciiTheme="minorEastAsia" w:eastAsiaTheme="minorEastAsia" w:hAnsiTheme="minorEastAsia" w:hint="eastAsia"/>
          <w:sz w:val="22"/>
          <w:szCs w:val="22"/>
        </w:rPr>
        <w:t>金</w:t>
      </w:r>
      <w:r w:rsidRPr="005368A9">
        <w:rPr>
          <w:rFonts w:asciiTheme="minorEastAsia" w:eastAsiaTheme="minorEastAsia" w:hAnsiTheme="minorEastAsia" w:hint="eastAsia"/>
          <w:sz w:val="22"/>
          <w:szCs w:val="22"/>
        </w:rPr>
        <w:t>曜日（祝祭日、年末年始を除く）</w:t>
      </w:r>
      <w:r w:rsidR="00024BF3">
        <w:rPr>
          <w:rFonts w:asciiTheme="minorEastAsia" w:eastAsiaTheme="minorEastAsia" w:hAnsiTheme="minorEastAsia" w:hint="eastAsia"/>
          <w:sz w:val="22"/>
          <w:szCs w:val="22"/>
        </w:rPr>
        <w:t xml:space="preserve"> </w:t>
      </w:r>
    </w:p>
    <w:p w14:paraId="3EFCA137" w14:textId="36331027" w:rsidR="006D6CD3" w:rsidRPr="009C327C" w:rsidRDefault="00AE1F69" w:rsidP="009C327C">
      <w:pPr>
        <w:rPr>
          <w:rFonts w:asciiTheme="majorEastAsia" w:eastAsiaTheme="majorEastAsia" w:hAnsiTheme="majorEastAsia"/>
          <w:bCs/>
          <w:color w:val="FF0000"/>
          <w:sz w:val="22"/>
          <w:szCs w:val="22"/>
          <w:bdr w:val="single" w:sz="4" w:space="0" w:color="auto"/>
        </w:rPr>
      </w:pPr>
      <w:r>
        <w:rPr>
          <w:rFonts w:asciiTheme="majorEastAsia" w:eastAsiaTheme="majorEastAsia" w:hAnsiTheme="majorEastAsia" w:hint="eastAsia"/>
          <w:bCs/>
          <w:sz w:val="24"/>
          <w:szCs w:val="24"/>
        </w:rPr>
        <w:t>15</w:t>
      </w:r>
      <w:r w:rsidR="00E56BD2">
        <w:rPr>
          <w:rFonts w:asciiTheme="majorEastAsia" w:eastAsiaTheme="majorEastAsia" w:hAnsiTheme="majorEastAsia" w:hint="eastAsia"/>
          <w:bCs/>
          <w:sz w:val="24"/>
          <w:szCs w:val="24"/>
        </w:rPr>
        <w:t>.</w:t>
      </w:r>
      <w:r w:rsidR="00E56BD2">
        <w:rPr>
          <w:rFonts w:asciiTheme="majorEastAsia" w:eastAsiaTheme="majorEastAsia" w:hAnsiTheme="majorEastAsia"/>
          <w:bCs/>
          <w:sz w:val="24"/>
          <w:szCs w:val="24"/>
        </w:rPr>
        <w:t xml:space="preserve"> </w:t>
      </w:r>
      <w:r w:rsidR="00E56BD2">
        <w:rPr>
          <w:rFonts w:asciiTheme="majorEastAsia" w:eastAsiaTheme="majorEastAsia" w:hAnsiTheme="majorEastAsia" w:hint="eastAsia"/>
          <w:bCs/>
          <w:sz w:val="24"/>
          <w:szCs w:val="24"/>
        </w:rPr>
        <w:t>換金受付時間</w:t>
      </w:r>
    </w:p>
    <w:p w14:paraId="597872FE" w14:textId="66A91E05" w:rsidR="00E56BD2" w:rsidRPr="00E56BD2" w:rsidRDefault="00E56BD2" w:rsidP="00E56BD2">
      <w:pPr>
        <w:pStyle w:val="af"/>
        <w:ind w:leftChars="0" w:left="0" w:firstLineChars="300" w:firstLine="668"/>
        <w:rPr>
          <w:rFonts w:asciiTheme="majorEastAsia" w:eastAsiaTheme="majorEastAsia" w:hAnsiTheme="majorEastAsia"/>
          <w:bCs/>
          <w:color w:val="FF0000"/>
          <w:sz w:val="24"/>
          <w:szCs w:val="24"/>
        </w:rPr>
      </w:pPr>
      <w:r>
        <w:rPr>
          <w:rFonts w:asciiTheme="majorEastAsia" w:eastAsiaTheme="majorEastAsia" w:hAnsiTheme="majorEastAsia" w:hint="eastAsia"/>
          <w:bCs/>
          <w:sz w:val="24"/>
          <w:szCs w:val="24"/>
        </w:rPr>
        <w:t xml:space="preserve"> </w:t>
      </w:r>
      <w:r w:rsidRPr="00024BF3">
        <w:rPr>
          <w:rFonts w:asciiTheme="minorEastAsia" w:eastAsiaTheme="minorEastAsia" w:hAnsiTheme="minorEastAsia" w:hint="eastAsia"/>
          <w:sz w:val="24"/>
          <w:szCs w:val="24"/>
        </w:rPr>
        <w:t>午前</w:t>
      </w:r>
      <w:r w:rsidR="00D44A6E">
        <w:rPr>
          <w:rFonts w:asciiTheme="minorEastAsia" w:eastAsiaTheme="minorEastAsia" w:hAnsiTheme="minorEastAsia" w:hint="eastAsia"/>
          <w:sz w:val="24"/>
          <w:szCs w:val="24"/>
        </w:rPr>
        <w:t>９</w:t>
      </w:r>
      <w:r w:rsidRPr="00024BF3">
        <w:rPr>
          <w:rFonts w:asciiTheme="minorEastAsia" w:eastAsiaTheme="minorEastAsia" w:hAnsiTheme="minorEastAsia" w:hint="eastAsia"/>
          <w:sz w:val="24"/>
          <w:szCs w:val="24"/>
        </w:rPr>
        <w:t>時</w:t>
      </w:r>
      <w:r>
        <w:rPr>
          <w:rFonts w:asciiTheme="minorEastAsia" w:eastAsiaTheme="minorEastAsia" w:hAnsiTheme="minorEastAsia" w:hint="eastAsia"/>
          <w:sz w:val="24"/>
          <w:szCs w:val="24"/>
        </w:rPr>
        <w:t xml:space="preserve"> </w:t>
      </w:r>
      <w:r w:rsidRPr="00024BF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024BF3">
        <w:rPr>
          <w:rFonts w:asciiTheme="minorEastAsia" w:eastAsiaTheme="minorEastAsia" w:hAnsiTheme="minorEastAsia" w:hint="eastAsia"/>
          <w:sz w:val="24"/>
          <w:szCs w:val="24"/>
        </w:rPr>
        <w:t>午後</w:t>
      </w:r>
      <w:r w:rsidR="00D44A6E">
        <w:rPr>
          <w:rFonts w:asciiTheme="minorEastAsia" w:eastAsiaTheme="minorEastAsia" w:hAnsiTheme="minorEastAsia" w:hint="eastAsia"/>
          <w:sz w:val="24"/>
          <w:szCs w:val="24"/>
        </w:rPr>
        <w:t>４</w:t>
      </w:r>
      <w:r w:rsidRPr="00024BF3">
        <w:rPr>
          <w:rFonts w:asciiTheme="minorEastAsia" w:eastAsiaTheme="minorEastAsia" w:hAnsiTheme="minorEastAsia" w:hint="eastAsia"/>
          <w:sz w:val="24"/>
          <w:szCs w:val="24"/>
        </w:rPr>
        <w:t xml:space="preserve">時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sz w:val="22"/>
          <w:szCs w:val="22"/>
        </w:rPr>
        <w:t xml:space="preserve"> </w:t>
      </w:r>
    </w:p>
    <w:p w14:paraId="369AD133" w14:textId="683B582B" w:rsidR="00024BF3" w:rsidRPr="00A66016" w:rsidRDefault="00AE1F69" w:rsidP="00065DAE">
      <w:pPr>
        <w:pStyle w:val="af"/>
        <w:ind w:leftChars="0" w:left="0"/>
        <w:rPr>
          <w:rFonts w:asciiTheme="majorEastAsia" w:eastAsiaTheme="majorEastAsia" w:hAnsiTheme="majorEastAsia"/>
          <w:bCs/>
          <w:sz w:val="24"/>
          <w:szCs w:val="24"/>
        </w:rPr>
      </w:pPr>
      <w:r>
        <w:rPr>
          <w:rFonts w:asciiTheme="majorEastAsia" w:eastAsiaTheme="majorEastAsia" w:hAnsiTheme="majorEastAsia" w:hint="eastAsia"/>
          <w:bCs/>
          <w:sz w:val="24"/>
          <w:szCs w:val="24"/>
        </w:rPr>
        <w:t>16</w:t>
      </w:r>
      <w:r w:rsidR="009C327C">
        <w:rPr>
          <w:rFonts w:asciiTheme="majorEastAsia" w:eastAsiaTheme="majorEastAsia" w:hAnsiTheme="majorEastAsia" w:hint="eastAsia"/>
          <w:bCs/>
          <w:sz w:val="24"/>
          <w:szCs w:val="24"/>
        </w:rPr>
        <w:t>．</w:t>
      </w:r>
      <w:r w:rsidR="006F1E16" w:rsidRPr="00A66016">
        <w:rPr>
          <w:rFonts w:asciiTheme="majorEastAsia" w:eastAsiaTheme="majorEastAsia" w:hAnsiTheme="majorEastAsia" w:hint="eastAsia"/>
          <w:bCs/>
          <w:sz w:val="24"/>
          <w:szCs w:val="24"/>
        </w:rPr>
        <w:t>換金</w:t>
      </w:r>
      <w:r w:rsidR="007B4B9B" w:rsidRPr="00A66016">
        <w:rPr>
          <w:rFonts w:asciiTheme="majorEastAsia" w:eastAsiaTheme="majorEastAsia" w:hAnsiTheme="majorEastAsia" w:hint="eastAsia"/>
          <w:bCs/>
          <w:sz w:val="24"/>
          <w:szCs w:val="24"/>
        </w:rPr>
        <w:t>方法</w:t>
      </w:r>
    </w:p>
    <w:p w14:paraId="076FCB33" w14:textId="77777777" w:rsidR="00AF0097" w:rsidRDefault="000B1DE2" w:rsidP="00D65DC0">
      <w:pPr>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D65DC0" w:rsidRPr="00D65DC0">
        <w:rPr>
          <w:rFonts w:asciiTheme="minorEastAsia" w:eastAsiaTheme="minorEastAsia" w:hAnsiTheme="minorEastAsia" w:hint="eastAsia"/>
          <w:sz w:val="24"/>
          <w:szCs w:val="24"/>
        </w:rPr>
        <w:t>換金申込書</w:t>
      </w:r>
      <w:r w:rsidR="00AF0097">
        <w:rPr>
          <w:rFonts w:asciiTheme="minorEastAsia" w:eastAsiaTheme="minorEastAsia" w:hAnsiTheme="minorEastAsia" w:hint="eastAsia"/>
          <w:sz w:val="24"/>
          <w:szCs w:val="24"/>
        </w:rPr>
        <w:t>（第２回用）</w:t>
      </w:r>
      <w:r w:rsidR="00D65DC0" w:rsidRPr="00D65DC0">
        <w:rPr>
          <w:rFonts w:asciiTheme="minorEastAsia" w:eastAsiaTheme="minorEastAsia" w:hAnsiTheme="minorEastAsia" w:hint="eastAsia"/>
          <w:sz w:val="24"/>
          <w:szCs w:val="24"/>
        </w:rPr>
        <w:t>に</w:t>
      </w:r>
      <w:r w:rsidR="00D65DC0">
        <w:rPr>
          <w:rFonts w:asciiTheme="minorEastAsia" w:eastAsiaTheme="minorEastAsia" w:hAnsiTheme="minorEastAsia" w:hint="eastAsia"/>
          <w:sz w:val="24"/>
          <w:szCs w:val="24"/>
        </w:rPr>
        <w:t>加盟店名・</w:t>
      </w:r>
      <w:r w:rsidR="00D65DC0" w:rsidRPr="00D65DC0">
        <w:rPr>
          <w:rFonts w:asciiTheme="minorEastAsia" w:eastAsiaTheme="minorEastAsia" w:hAnsiTheme="minorEastAsia" w:hint="eastAsia"/>
          <w:sz w:val="24"/>
          <w:szCs w:val="24"/>
        </w:rPr>
        <w:t>商品券の枚数</w:t>
      </w:r>
      <w:r w:rsidR="00D65DC0">
        <w:rPr>
          <w:rFonts w:asciiTheme="minorEastAsia" w:eastAsiaTheme="minorEastAsia" w:hAnsiTheme="minorEastAsia" w:hint="eastAsia"/>
          <w:sz w:val="24"/>
          <w:szCs w:val="24"/>
        </w:rPr>
        <w:t>・</w:t>
      </w:r>
      <w:r w:rsidR="00D65DC0" w:rsidRPr="00D65DC0">
        <w:rPr>
          <w:rFonts w:asciiTheme="minorEastAsia" w:eastAsiaTheme="minorEastAsia" w:hAnsiTheme="minorEastAsia" w:hint="eastAsia"/>
          <w:sz w:val="24"/>
          <w:szCs w:val="24"/>
        </w:rPr>
        <w:t>金額を記入</w:t>
      </w:r>
      <w:r w:rsidR="00D65DC0">
        <w:rPr>
          <w:rFonts w:asciiTheme="minorEastAsia" w:eastAsiaTheme="minorEastAsia" w:hAnsiTheme="minorEastAsia" w:hint="eastAsia"/>
          <w:sz w:val="24"/>
          <w:szCs w:val="24"/>
        </w:rPr>
        <w:t>し、商品券と共に換金場所</w:t>
      </w:r>
    </w:p>
    <w:p w14:paraId="05041E90" w14:textId="49AA816E" w:rsidR="00D65DC0" w:rsidRPr="00D65DC0" w:rsidRDefault="00AF0097" w:rsidP="00D65DC0">
      <w:pPr>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（商工会）</w:t>
      </w:r>
      <w:r w:rsidR="00D65DC0">
        <w:rPr>
          <w:rFonts w:asciiTheme="minorEastAsia" w:eastAsiaTheme="minorEastAsia" w:hAnsiTheme="minorEastAsia" w:hint="eastAsia"/>
          <w:sz w:val="24"/>
          <w:szCs w:val="24"/>
        </w:rPr>
        <w:t>に持参する</w:t>
      </w:r>
      <w:r w:rsidR="00D65DC0" w:rsidRPr="00D65DC0">
        <w:rPr>
          <w:rFonts w:asciiTheme="minorEastAsia" w:eastAsiaTheme="minorEastAsia" w:hAnsiTheme="minorEastAsia" w:hint="eastAsia"/>
          <w:sz w:val="24"/>
          <w:szCs w:val="24"/>
        </w:rPr>
        <w:t>。</w:t>
      </w:r>
    </w:p>
    <w:p w14:paraId="5EA1102B" w14:textId="59AB8155" w:rsidR="007B4B9B" w:rsidRPr="00D65DC0" w:rsidRDefault="000B1DE2" w:rsidP="00024BF3">
      <w:pPr>
        <w:pStyle w:val="af"/>
        <w:ind w:leftChars="0" w:left="0" w:firstLineChars="200" w:firstLine="446"/>
        <w:rPr>
          <w:rFonts w:asciiTheme="majorEastAsia" w:eastAsiaTheme="majorEastAsia" w:hAnsiTheme="majorEastAsia"/>
          <w:bCs/>
          <w:sz w:val="24"/>
          <w:szCs w:val="24"/>
        </w:rPr>
      </w:pPr>
      <w:r>
        <w:rPr>
          <w:rFonts w:asciiTheme="minorEastAsia" w:eastAsiaTheme="minorEastAsia" w:hAnsiTheme="minorEastAsia" w:hint="eastAsia"/>
          <w:sz w:val="24"/>
          <w:szCs w:val="24"/>
        </w:rPr>
        <w:t>・</w:t>
      </w:r>
      <w:r w:rsidR="007B4B9B">
        <w:rPr>
          <w:rFonts w:asciiTheme="minorEastAsia" w:eastAsiaTheme="minorEastAsia" w:hAnsiTheme="minorEastAsia" w:hint="eastAsia"/>
          <w:sz w:val="24"/>
          <w:szCs w:val="24"/>
        </w:rPr>
        <w:t>ＮＥＴバンキングによ</w:t>
      </w:r>
      <w:r w:rsidR="00E56BD2">
        <w:rPr>
          <w:rFonts w:asciiTheme="minorEastAsia" w:eastAsiaTheme="minorEastAsia" w:hAnsiTheme="minorEastAsia" w:hint="eastAsia"/>
          <w:sz w:val="24"/>
          <w:szCs w:val="24"/>
        </w:rPr>
        <w:t>り、加盟店口座へ</w:t>
      </w:r>
      <w:r w:rsidR="007B4B9B">
        <w:rPr>
          <w:rFonts w:asciiTheme="minorEastAsia" w:eastAsiaTheme="minorEastAsia" w:hAnsiTheme="minorEastAsia" w:hint="eastAsia"/>
          <w:sz w:val="24"/>
          <w:szCs w:val="24"/>
        </w:rPr>
        <w:t>送金</w:t>
      </w:r>
      <w:r w:rsidR="00FA3FF9" w:rsidRPr="00D65DC0">
        <w:rPr>
          <w:rFonts w:asciiTheme="majorEastAsia" w:eastAsiaTheme="majorEastAsia" w:hAnsiTheme="majorEastAsia" w:hint="eastAsia"/>
          <w:sz w:val="24"/>
          <w:szCs w:val="24"/>
        </w:rPr>
        <w:t>（送金手数料</w:t>
      </w:r>
      <w:r w:rsidR="002F5EAB">
        <w:rPr>
          <w:rFonts w:asciiTheme="majorEastAsia" w:eastAsiaTheme="majorEastAsia" w:hAnsiTheme="majorEastAsia" w:hint="eastAsia"/>
          <w:sz w:val="24"/>
          <w:szCs w:val="24"/>
        </w:rPr>
        <w:t>は商工会負担</w:t>
      </w:r>
      <w:r w:rsidR="006F1E16" w:rsidRPr="00D65DC0">
        <w:rPr>
          <w:rFonts w:asciiTheme="majorEastAsia" w:eastAsiaTheme="majorEastAsia" w:hAnsiTheme="majorEastAsia" w:hint="eastAsia"/>
          <w:sz w:val="24"/>
          <w:szCs w:val="24"/>
        </w:rPr>
        <w:t>）</w:t>
      </w:r>
    </w:p>
    <w:p w14:paraId="4BE63FC3" w14:textId="6EE26F9B" w:rsidR="00D44A6E" w:rsidRPr="00D44A6E" w:rsidRDefault="00D44A6E" w:rsidP="00D44A6E">
      <w:pPr>
        <w:ind w:firstLineChars="200" w:firstLine="406"/>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D44A6E">
        <w:rPr>
          <w:rFonts w:asciiTheme="minorEastAsia" w:eastAsiaTheme="minorEastAsia" w:hAnsiTheme="minorEastAsia" w:hint="eastAsia"/>
          <w:sz w:val="22"/>
          <w:szCs w:val="22"/>
        </w:rPr>
        <w:t>振込日</w:t>
      </w:r>
      <w:r>
        <w:rPr>
          <w:rFonts w:asciiTheme="minorEastAsia" w:eastAsiaTheme="minorEastAsia" w:hAnsiTheme="minorEastAsia" w:hint="eastAsia"/>
          <w:sz w:val="22"/>
          <w:szCs w:val="22"/>
        </w:rPr>
        <w:t>：毎週金曜日締め、翌週金曜日振込</w:t>
      </w:r>
    </w:p>
    <w:p w14:paraId="3FD56C80" w14:textId="77777777" w:rsidR="00520103" w:rsidRPr="00520103" w:rsidRDefault="002F5EAB" w:rsidP="00520103">
      <w:pPr>
        <w:ind w:firstLineChars="300" w:firstLine="608"/>
        <w:rPr>
          <w:rFonts w:ascii="HGMaruGothicMPRO" w:eastAsia="HGMaruGothicMPRO" w:hAnsi="HGMaruGothicMPRO"/>
          <w:color w:val="000000" w:themeColor="text1"/>
          <w:spacing w:val="20"/>
          <w:w w:val="74"/>
          <w:kern w:val="0"/>
          <w:szCs w:val="21"/>
        </w:rPr>
      </w:pPr>
      <w:r>
        <w:rPr>
          <w:rFonts w:ascii="HGMaruGothicMPRO" w:eastAsia="HGMaruGothicMPRO" w:hAnsi="HGMaruGothicMPRO" w:hint="eastAsia"/>
          <w:sz w:val="22"/>
          <w:szCs w:val="22"/>
        </w:rPr>
        <w:t>※</w:t>
      </w:r>
      <w:r w:rsidR="007B4B9B" w:rsidRPr="000B1DE2">
        <w:rPr>
          <w:rFonts w:ascii="HGMaruGothicMPRO" w:eastAsia="HGMaruGothicMPRO" w:hAnsi="HGMaruGothicMPRO" w:hint="eastAsia"/>
          <w:sz w:val="22"/>
          <w:szCs w:val="22"/>
        </w:rPr>
        <w:t>商工会指定金融機関</w:t>
      </w:r>
      <w:r w:rsidR="00A66016" w:rsidRPr="00520103">
        <w:rPr>
          <w:rFonts w:ascii="HGMaruGothicMPRO" w:eastAsia="HGMaruGothicMPRO" w:hAnsi="HGMaruGothicMPRO" w:hint="eastAsia"/>
          <w:color w:val="000000" w:themeColor="text1"/>
          <w:w w:val="78"/>
          <w:kern w:val="0"/>
          <w:szCs w:val="21"/>
          <w:fitText w:val="6948" w:id="-1978967039"/>
        </w:rPr>
        <w:t>（常陽</w:t>
      </w:r>
      <w:r w:rsidR="009A31C9" w:rsidRPr="00520103">
        <w:rPr>
          <w:rFonts w:ascii="HGMaruGothicMPRO" w:eastAsia="HGMaruGothicMPRO" w:hAnsi="HGMaruGothicMPRO" w:hint="eastAsia"/>
          <w:color w:val="000000" w:themeColor="text1"/>
          <w:w w:val="78"/>
          <w:kern w:val="0"/>
          <w:szCs w:val="21"/>
          <w:fitText w:val="6948" w:id="-1978967039"/>
        </w:rPr>
        <w:t>銀行阿見支店</w:t>
      </w:r>
      <w:r w:rsidR="00A66016" w:rsidRPr="00520103">
        <w:rPr>
          <w:rFonts w:ascii="HGMaruGothicMPRO" w:eastAsia="HGMaruGothicMPRO" w:hAnsi="HGMaruGothicMPRO" w:hint="eastAsia"/>
          <w:color w:val="000000" w:themeColor="text1"/>
          <w:w w:val="78"/>
          <w:kern w:val="0"/>
          <w:szCs w:val="21"/>
          <w:fitText w:val="6948" w:id="-1978967039"/>
        </w:rPr>
        <w:t>・筑波</w:t>
      </w:r>
      <w:r w:rsidR="009A31C9" w:rsidRPr="00520103">
        <w:rPr>
          <w:rFonts w:ascii="HGMaruGothicMPRO" w:eastAsia="HGMaruGothicMPRO" w:hAnsi="HGMaruGothicMPRO" w:hint="eastAsia"/>
          <w:color w:val="000000" w:themeColor="text1"/>
          <w:w w:val="78"/>
          <w:kern w:val="0"/>
          <w:szCs w:val="21"/>
          <w:fitText w:val="6948" w:id="-1978967039"/>
        </w:rPr>
        <w:t>銀行阿見支店</w:t>
      </w:r>
      <w:r w:rsidR="00A66016" w:rsidRPr="00520103">
        <w:rPr>
          <w:rFonts w:ascii="HGMaruGothicMPRO" w:eastAsia="HGMaruGothicMPRO" w:hAnsi="HGMaruGothicMPRO" w:hint="eastAsia"/>
          <w:color w:val="000000" w:themeColor="text1"/>
          <w:w w:val="78"/>
          <w:kern w:val="0"/>
          <w:szCs w:val="21"/>
          <w:fitText w:val="6948" w:id="-1978967039"/>
        </w:rPr>
        <w:t>・</w:t>
      </w:r>
      <w:r w:rsidR="009A31C9" w:rsidRPr="00520103">
        <w:rPr>
          <w:rFonts w:ascii="HGMaruGothicMPRO" w:eastAsia="HGMaruGothicMPRO" w:hAnsi="HGMaruGothicMPRO" w:hint="eastAsia"/>
          <w:color w:val="000000" w:themeColor="text1"/>
          <w:w w:val="78"/>
          <w:kern w:val="0"/>
          <w:szCs w:val="21"/>
          <w:fitText w:val="6948" w:id="-1978967039"/>
        </w:rPr>
        <w:t>水戸信用金庫阿見支店</w:t>
      </w:r>
      <w:r w:rsidR="00A66016" w:rsidRPr="00520103">
        <w:rPr>
          <w:rFonts w:ascii="HGMaruGothicMPRO" w:eastAsia="HGMaruGothicMPRO" w:hAnsi="HGMaruGothicMPRO" w:hint="eastAsia"/>
          <w:color w:val="000000" w:themeColor="text1"/>
          <w:w w:val="78"/>
          <w:kern w:val="0"/>
          <w:szCs w:val="21"/>
          <w:fitText w:val="6948" w:id="-1978967039"/>
        </w:rPr>
        <w:t>・</w:t>
      </w:r>
      <w:r w:rsidR="009A31C9" w:rsidRPr="00520103">
        <w:rPr>
          <w:rFonts w:ascii="HGMaruGothicMPRO" w:eastAsia="HGMaruGothicMPRO" w:hAnsi="HGMaruGothicMPRO" w:hint="eastAsia"/>
          <w:color w:val="000000" w:themeColor="text1"/>
          <w:w w:val="78"/>
          <w:kern w:val="0"/>
          <w:szCs w:val="21"/>
          <w:fitText w:val="6948" w:id="-1978967039"/>
        </w:rPr>
        <w:t>茨城県信用組合阿見支店</w:t>
      </w:r>
      <w:r w:rsidR="00520103" w:rsidRPr="00520103">
        <w:rPr>
          <w:rFonts w:ascii="HGMaruGothicMPRO" w:eastAsia="HGMaruGothicMPRO" w:hAnsi="HGMaruGothicMPRO" w:hint="eastAsia"/>
          <w:color w:val="000000" w:themeColor="text1"/>
          <w:spacing w:val="37"/>
          <w:w w:val="78"/>
          <w:kern w:val="0"/>
          <w:szCs w:val="21"/>
          <w:fitText w:val="6948" w:id="-1978967039"/>
        </w:rPr>
        <w:t>）</w:t>
      </w:r>
    </w:p>
    <w:p w14:paraId="47CC68F6" w14:textId="6B8DF3F8" w:rsidR="00A66016" w:rsidRPr="00520103" w:rsidRDefault="00D44A6E" w:rsidP="00520103">
      <w:pPr>
        <w:ind w:firstLineChars="400" w:firstLine="811"/>
        <w:rPr>
          <w:rFonts w:ascii="HGMaruGothicMPRO" w:eastAsia="HGMaruGothicMPRO" w:hAnsi="HGMaruGothicMPRO"/>
          <w:color w:val="000000" w:themeColor="text1"/>
          <w:sz w:val="22"/>
          <w:szCs w:val="22"/>
        </w:rPr>
      </w:pPr>
      <w:r>
        <w:rPr>
          <w:rFonts w:ascii="HGMaruGothicMPRO" w:eastAsia="HGMaruGothicMPRO" w:hAnsi="HGMaruGothicMPRO" w:hint="eastAsia"/>
          <w:sz w:val="22"/>
          <w:szCs w:val="22"/>
        </w:rPr>
        <w:t>以外の振り込みは</w:t>
      </w:r>
      <w:r w:rsidR="007B4B9B" w:rsidRPr="000B1DE2">
        <w:rPr>
          <w:rFonts w:ascii="HGMaruGothicMPRO" w:eastAsia="HGMaruGothicMPRO" w:hAnsi="HGMaruGothicMPRO" w:hint="eastAsia"/>
          <w:sz w:val="22"/>
          <w:szCs w:val="22"/>
        </w:rPr>
        <w:t>10営業日以内</w:t>
      </w:r>
    </w:p>
    <w:p w14:paraId="08D1594F" w14:textId="610E1228" w:rsidR="00024BF3" w:rsidRPr="00A66016" w:rsidRDefault="00AE1F69" w:rsidP="002532CB">
      <w:pPr>
        <w:pStyle w:val="af"/>
        <w:ind w:leftChars="0" w:left="0"/>
        <w:rPr>
          <w:rFonts w:asciiTheme="majorEastAsia" w:eastAsiaTheme="majorEastAsia" w:hAnsiTheme="majorEastAsia"/>
          <w:bCs/>
          <w:sz w:val="24"/>
          <w:szCs w:val="24"/>
        </w:rPr>
      </w:pPr>
      <w:r>
        <w:rPr>
          <w:rFonts w:asciiTheme="majorEastAsia" w:eastAsiaTheme="majorEastAsia" w:hAnsiTheme="majorEastAsia" w:hint="eastAsia"/>
          <w:bCs/>
          <w:sz w:val="24"/>
          <w:szCs w:val="24"/>
        </w:rPr>
        <w:t>17</w:t>
      </w:r>
      <w:r w:rsidR="009C327C">
        <w:rPr>
          <w:rFonts w:asciiTheme="majorEastAsia" w:eastAsiaTheme="majorEastAsia" w:hAnsiTheme="majorEastAsia" w:hint="eastAsia"/>
          <w:bCs/>
          <w:sz w:val="24"/>
          <w:szCs w:val="24"/>
        </w:rPr>
        <w:t>．</w:t>
      </w:r>
      <w:r w:rsidR="00947909" w:rsidRPr="00A66016">
        <w:rPr>
          <w:rFonts w:asciiTheme="majorEastAsia" w:eastAsiaTheme="majorEastAsia" w:hAnsiTheme="majorEastAsia" w:hint="eastAsia"/>
          <w:bCs/>
          <w:sz w:val="24"/>
          <w:szCs w:val="24"/>
        </w:rPr>
        <w:t>換金</w:t>
      </w:r>
      <w:r w:rsidR="00A66016">
        <w:rPr>
          <w:rFonts w:asciiTheme="majorEastAsia" w:eastAsiaTheme="majorEastAsia" w:hAnsiTheme="majorEastAsia" w:hint="eastAsia"/>
          <w:bCs/>
          <w:sz w:val="24"/>
          <w:szCs w:val="24"/>
        </w:rPr>
        <w:t>時</w:t>
      </w:r>
      <w:r w:rsidR="00947909" w:rsidRPr="00A66016">
        <w:rPr>
          <w:rFonts w:asciiTheme="majorEastAsia" w:eastAsiaTheme="majorEastAsia" w:hAnsiTheme="majorEastAsia" w:hint="eastAsia"/>
          <w:bCs/>
          <w:sz w:val="24"/>
          <w:szCs w:val="24"/>
        </w:rPr>
        <w:t>の</w:t>
      </w:r>
      <w:r w:rsidR="006F1E16" w:rsidRPr="00A66016">
        <w:rPr>
          <w:rFonts w:asciiTheme="majorEastAsia" w:eastAsiaTheme="majorEastAsia" w:hAnsiTheme="majorEastAsia" w:hint="eastAsia"/>
          <w:bCs/>
          <w:sz w:val="24"/>
          <w:szCs w:val="24"/>
        </w:rPr>
        <w:t>注意</w:t>
      </w:r>
    </w:p>
    <w:p w14:paraId="3EF98FF4" w14:textId="77777777" w:rsidR="009A31C9" w:rsidRDefault="00D65DC0" w:rsidP="009A31C9">
      <w:pPr>
        <w:pStyle w:val="af"/>
        <w:ind w:leftChars="0" w:left="0" w:firstLineChars="200" w:firstLine="446"/>
        <w:rPr>
          <w:rFonts w:asciiTheme="minorEastAsia" w:eastAsiaTheme="minorEastAsia" w:hAnsiTheme="minorEastAsia"/>
          <w:color w:val="000000" w:themeColor="text1"/>
          <w:sz w:val="24"/>
          <w:szCs w:val="24"/>
        </w:rPr>
      </w:pPr>
      <w:r w:rsidRPr="000B1DE2">
        <w:rPr>
          <w:rFonts w:asciiTheme="minorEastAsia" w:eastAsiaTheme="minorEastAsia" w:hAnsiTheme="minorEastAsia" w:hint="eastAsia"/>
          <w:color w:val="000000" w:themeColor="text1"/>
          <w:sz w:val="24"/>
          <w:szCs w:val="24"/>
        </w:rPr>
        <w:t>・</w:t>
      </w:r>
      <w:r w:rsidR="00947909" w:rsidRPr="000B1DE2">
        <w:rPr>
          <w:rFonts w:asciiTheme="minorEastAsia" w:eastAsiaTheme="minorEastAsia" w:hAnsiTheme="minorEastAsia" w:hint="eastAsia"/>
          <w:color w:val="000000" w:themeColor="text1"/>
          <w:sz w:val="24"/>
          <w:szCs w:val="24"/>
        </w:rPr>
        <w:t>商品券は</w:t>
      </w:r>
      <w:r w:rsidR="00E56BD2">
        <w:rPr>
          <w:rFonts w:asciiTheme="minorEastAsia" w:eastAsiaTheme="minorEastAsia" w:hAnsiTheme="minorEastAsia" w:hint="eastAsia"/>
          <w:color w:val="000000" w:themeColor="text1"/>
          <w:sz w:val="24"/>
          <w:szCs w:val="24"/>
        </w:rPr>
        <w:t>、</w:t>
      </w:r>
      <w:r w:rsidR="00E56BD2">
        <w:rPr>
          <w:rFonts w:asciiTheme="minorEastAsia" w:eastAsiaTheme="minorEastAsia" w:hAnsiTheme="minorEastAsia" w:hint="eastAsia"/>
          <w:bCs/>
          <w:color w:val="000000" w:themeColor="text1"/>
          <w:sz w:val="24"/>
          <w:szCs w:val="24"/>
        </w:rPr>
        <w:t>ばら</w:t>
      </w:r>
      <w:r w:rsidR="00947909" w:rsidRPr="000B1DE2">
        <w:rPr>
          <w:rFonts w:asciiTheme="minorEastAsia" w:eastAsiaTheme="minorEastAsia" w:hAnsiTheme="minorEastAsia" w:hint="eastAsia"/>
          <w:bCs/>
          <w:color w:val="000000" w:themeColor="text1"/>
          <w:sz w:val="24"/>
          <w:szCs w:val="24"/>
        </w:rPr>
        <w:t>して</w:t>
      </w:r>
      <w:r w:rsidR="00A66016" w:rsidRPr="000B1DE2">
        <w:rPr>
          <w:rFonts w:asciiTheme="minorEastAsia" w:eastAsiaTheme="minorEastAsia" w:hAnsiTheme="minorEastAsia" w:hint="eastAsia"/>
          <w:bCs/>
          <w:color w:val="000000" w:themeColor="text1"/>
          <w:sz w:val="24"/>
          <w:szCs w:val="24"/>
        </w:rPr>
        <w:t>、券種</w:t>
      </w:r>
      <w:r w:rsidRPr="000B1DE2">
        <w:rPr>
          <w:rFonts w:asciiTheme="minorEastAsia" w:eastAsiaTheme="minorEastAsia" w:hAnsiTheme="minorEastAsia" w:hint="eastAsia"/>
          <w:bCs/>
          <w:color w:val="000000" w:themeColor="text1"/>
          <w:sz w:val="24"/>
          <w:szCs w:val="24"/>
        </w:rPr>
        <w:t>ごと</w:t>
      </w:r>
      <w:r w:rsidR="00A66016" w:rsidRPr="000B1DE2">
        <w:rPr>
          <w:rFonts w:asciiTheme="minorEastAsia" w:eastAsiaTheme="minorEastAsia" w:hAnsiTheme="minorEastAsia" w:hint="eastAsia"/>
          <w:bCs/>
          <w:color w:val="000000" w:themeColor="text1"/>
          <w:sz w:val="24"/>
          <w:szCs w:val="24"/>
        </w:rPr>
        <w:t>に</w:t>
      </w:r>
      <w:r w:rsidRPr="000B1DE2">
        <w:rPr>
          <w:rFonts w:asciiTheme="minorEastAsia" w:eastAsiaTheme="minorEastAsia" w:hAnsiTheme="minorEastAsia" w:hint="eastAsia"/>
          <w:bCs/>
          <w:color w:val="000000" w:themeColor="text1"/>
          <w:sz w:val="24"/>
          <w:szCs w:val="24"/>
        </w:rPr>
        <w:t>まとめ</w:t>
      </w:r>
      <w:r w:rsidR="00A66016" w:rsidRPr="000B1DE2">
        <w:rPr>
          <w:rFonts w:asciiTheme="minorEastAsia" w:eastAsiaTheme="minorEastAsia" w:hAnsiTheme="minorEastAsia" w:hint="eastAsia"/>
          <w:b/>
          <w:color w:val="000000" w:themeColor="text1"/>
          <w:sz w:val="24"/>
          <w:szCs w:val="24"/>
        </w:rPr>
        <w:t>、</w:t>
      </w:r>
      <w:r w:rsidR="000B1DE2" w:rsidRPr="000B1DE2">
        <w:rPr>
          <w:rFonts w:asciiTheme="minorEastAsia" w:eastAsiaTheme="minorEastAsia" w:hAnsiTheme="minorEastAsia" w:hint="eastAsia"/>
          <w:bCs/>
          <w:color w:val="000000" w:themeColor="text1"/>
          <w:sz w:val="24"/>
          <w:szCs w:val="24"/>
        </w:rPr>
        <w:t>全ての</w:t>
      </w:r>
      <w:r w:rsidR="00B66E42" w:rsidRPr="000B1DE2">
        <w:rPr>
          <w:rFonts w:asciiTheme="minorEastAsia" w:eastAsiaTheme="minorEastAsia" w:hAnsiTheme="minorEastAsia" w:hint="eastAsia"/>
          <w:color w:val="000000" w:themeColor="text1"/>
          <w:sz w:val="24"/>
          <w:szCs w:val="24"/>
        </w:rPr>
        <w:t>裏面に取扱店の押印</w:t>
      </w:r>
      <w:r w:rsidR="000B1DE2">
        <w:rPr>
          <w:rFonts w:asciiTheme="minorEastAsia" w:eastAsiaTheme="minorEastAsia" w:hAnsiTheme="minorEastAsia" w:hint="eastAsia"/>
          <w:color w:val="000000" w:themeColor="text1"/>
          <w:sz w:val="24"/>
          <w:szCs w:val="24"/>
        </w:rPr>
        <w:t>を</w:t>
      </w:r>
      <w:r w:rsidRPr="000B1DE2">
        <w:rPr>
          <w:rFonts w:asciiTheme="minorEastAsia" w:eastAsiaTheme="minorEastAsia" w:hAnsiTheme="minorEastAsia" w:hint="eastAsia"/>
          <w:color w:val="000000" w:themeColor="text1"/>
          <w:sz w:val="24"/>
          <w:szCs w:val="24"/>
        </w:rPr>
        <w:t>する</w:t>
      </w:r>
      <w:r w:rsidR="000B1DE2">
        <w:rPr>
          <w:rFonts w:asciiTheme="minorEastAsia" w:eastAsiaTheme="minorEastAsia" w:hAnsiTheme="minorEastAsia" w:hint="eastAsia"/>
          <w:color w:val="000000" w:themeColor="text1"/>
          <w:sz w:val="24"/>
          <w:szCs w:val="24"/>
        </w:rPr>
        <w:t>こと</w:t>
      </w:r>
      <w:r w:rsidR="009C327C">
        <w:rPr>
          <w:rFonts w:asciiTheme="minorEastAsia" w:eastAsiaTheme="minorEastAsia" w:hAnsiTheme="minorEastAsia" w:hint="eastAsia"/>
          <w:color w:val="000000" w:themeColor="text1"/>
          <w:sz w:val="24"/>
          <w:szCs w:val="24"/>
        </w:rPr>
        <w:t>。</w:t>
      </w:r>
    </w:p>
    <w:p w14:paraId="623A7910" w14:textId="6AE8F59A" w:rsidR="00C80723" w:rsidRPr="0005656E" w:rsidRDefault="00AF0097" w:rsidP="002F5EAB">
      <w:pPr>
        <w:pStyle w:val="af"/>
        <w:ind w:leftChars="0" w:left="0" w:firstLineChars="200" w:firstLine="446"/>
        <w:rPr>
          <w:rFonts w:asciiTheme="minorEastAsia" w:eastAsiaTheme="minorEastAsia" w:hAnsiTheme="minorEastAsia"/>
          <w:color w:val="FF0000"/>
          <w:sz w:val="24"/>
          <w:szCs w:val="24"/>
        </w:rPr>
      </w:pPr>
      <w:r w:rsidRPr="0005656E">
        <w:rPr>
          <w:rFonts w:asciiTheme="minorEastAsia" w:eastAsiaTheme="minorEastAsia" w:hAnsiTheme="minorEastAsia" w:hint="eastAsia"/>
          <w:color w:val="FF0000"/>
          <w:sz w:val="24"/>
          <w:szCs w:val="24"/>
        </w:rPr>
        <w:t>・</w:t>
      </w:r>
      <w:r w:rsidRPr="0005656E">
        <w:rPr>
          <w:rFonts w:asciiTheme="minorEastAsia" w:eastAsiaTheme="minorEastAsia" w:hAnsiTheme="minorEastAsia" w:hint="eastAsia"/>
          <w:b/>
          <w:color w:val="FF0000"/>
          <w:sz w:val="24"/>
          <w:szCs w:val="24"/>
          <w:u w:val="single"/>
        </w:rPr>
        <w:t>第１回と第２回は別々に集計し、換金申込書に記入すること。</w:t>
      </w:r>
    </w:p>
    <w:p w14:paraId="342D1196" w14:textId="2D606DA1" w:rsidR="00F40302" w:rsidRPr="00A66016" w:rsidRDefault="00AE1F69" w:rsidP="00F57235">
      <w:pPr>
        <w:pStyle w:val="af"/>
        <w:ind w:leftChars="0" w:left="0"/>
        <w:rPr>
          <w:rFonts w:asciiTheme="majorEastAsia" w:eastAsiaTheme="majorEastAsia" w:hAnsiTheme="majorEastAsia"/>
          <w:bCs/>
          <w:sz w:val="24"/>
          <w:szCs w:val="24"/>
        </w:rPr>
      </w:pPr>
      <w:r>
        <w:rPr>
          <w:rFonts w:asciiTheme="majorEastAsia" w:eastAsiaTheme="majorEastAsia" w:hAnsiTheme="majorEastAsia" w:hint="eastAsia"/>
          <w:bCs/>
          <w:sz w:val="24"/>
          <w:szCs w:val="24"/>
        </w:rPr>
        <w:t>18</w:t>
      </w:r>
      <w:r w:rsidR="009C327C">
        <w:rPr>
          <w:rFonts w:asciiTheme="majorEastAsia" w:eastAsiaTheme="majorEastAsia" w:hAnsiTheme="majorEastAsia" w:hint="eastAsia"/>
          <w:bCs/>
          <w:sz w:val="24"/>
          <w:szCs w:val="24"/>
        </w:rPr>
        <w:t>．</w:t>
      </w:r>
      <w:r w:rsidR="00F57235" w:rsidRPr="00A66016">
        <w:rPr>
          <w:rFonts w:asciiTheme="majorEastAsia" w:eastAsiaTheme="majorEastAsia" w:hAnsiTheme="majorEastAsia" w:hint="eastAsia"/>
          <w:bCs/>
          <w:sz w:val="24"/>
          <w:szCs w:val="24"/>
        </w:rPr>
        <w:t>使用制限</w:t>
      </w:r>
      <w:r w:rsidR="00F40302">
        <w:rPr>
          <w:rFonts w:asciiTheme="majorEastAsia" w:eastAsiaTheme="majorEastAsia" w:hAnsiTheme="majorEastAsia" w:hint="eastAsia"/>
          <w:bCs/>
          <w:sz w:val="24"/>
          <w:szCs w:val="24"/>
        </w:rPr>
        <w:t>（ご利用できないもの）</w:t>
      </w:r>
    </w:p>
    <w:p w14:paraId="17933849" w14:textId="48BF0C30" w:rsidR="00F57235" w:rsidRPr="00232852" w:rsidRDefault="00F57235" w:rsidP="00F57235">
      <w:pPr>
        <w:pStyle w:val="af"/>
        <w:ind w:leftChars="0" w:left="0"/>
        <w:rPr>
          <w:rFonts w:asciiTheme="minorEastAsia" w:eastAsiaTheme="minorEastAsia" w:hAnsiTheme="minorEastAsia"/>
          <w:sz w:val="24"/>
          <w:szCs w:val="24"/>
        </w:rPr>
      </w:pPr>
      <w:r>
        <w:rPr>
          <w:rFonts w:asciiTheme="majorEastAsia" w:eastAsiaTheme="majorEastAsia" w:hAnsiTheme="majorEastAsia" w:hint="eastAsia"/>
          <w:b/>
          <w:bCs/>
          <w:sz w:val="24"/>
          <w:szCs w:val="24"/>
        </w:rPr>
        <w:t xml:space="preserve"> </w:t>
      </w:r>
      <w:r>
        <w:rPr>
          <w:rFonts w:asciiTheme="majorEastAsia" w:eastAsiaTheme="majorEastAsia" w:hAnsiTheme="majorEastAsia"/>
          <w:b/>
          <w:bCs/>
          <w:sz w:val="24"/>
          <w:szCs w:val="24"/>
        </w:rPr>
        <w:t xml:space="preserve">   </w:t>
      </w:r>
      <w:r w:rsidR="00507E0F">
        <w:rPr>
          <w:rFonts w:asciiTheme="minorEastAsia" w:eastAsiaTheme="minorEastAsia" w:hAnsiTheme="minorEastAsia" w:hint="eastAsia"/>
          <w:sz w:val="24"/>
          <w:szCs w:val="24"/>
        </w:rPr>
        <w:t>・</w:t>
      </w:r>
      <w:r w:rsidRPr="00947909">
        <w:rPr>
          <w:rFonts w:asciiTheme="minorEastAsia" w:eastAsiaTheme="minorEastAsia" w:hAnsiTheme="minorEastAsia" w:hint="eastAsia"/>
          <w:sz w:val="24"/>
          <w:szCs w:val="24"/>
        </w:rPr>
        <w:t>商品券・ビール券・図書券・切手・印紙・プリペ</w:t>
      </w:r>
      <w:r>
        <w:rPr>
          <w:rFonts w:asciiTheme="minorEastAsia" w:eastAsiaTheme="minorEastAsia" w:hAnsiTheme="minorEastAsia" w:hint="eastAsia"/>
          <w:sz w:val="24"/>
          <w:szCs w:val="24"/>
        </w:rPr>
        <w:t>イ</w:t>
      </w:r>
      <w:r w:rsidRPr="00947909">
        <w:rPr>
          <w:rFonts w:asciiTheme="minorEastAsia" w:eastAsiaTheme="minorEastAsia" w:hAnsiTheme="minorEastAsia" w:hint="eastAsia"/>
          <w:sz w:val="24"/>
          <w:szCs w:val="24"/>
        </w:rPr>
        <w:t>ドカード等の</w:t>
      </w:r>
      <w:r w:rsidRPr="00232852">
        <w:rPr>
          <w:rFonts w:asciiTheme="majorEastAsia" w:eastAsiaTheme="majorEastAsia" w:hAnsiTheme="majorEastAsia" w:hint="eastAsia"/>
          <w:sz w:val="24"/>
          <w:szCs w:val="24"/>
          <w:u w:val="single"/>
        </w:rPr>
        <w:t>換金性の高いもの</w:t>
      </w:r>
    </w:p>
    <w:p w14:paraId="05E30511" w14:textId="77777777" w:rsidR="00F57235" w:rsidRPr="005368A9" w:rsidRDefault="00F57235" w:rsidP="00F57235">
      <w:pPr>
        <w:pStyle w:val="af"/>
        <w:ind w:leftChars="0" w:left="0"/>
        <w:rPr>
          <w:rFonts w:asciiTheme="minorEastAsia" w:eastAsiaTheme="minorEastAsia" w:hAnsiTheme="minorEastAsia"/>
          <w:sz w:val="22"/>
          <w:szCs w:val="22"/>
        </w:rPr>
      </w:pPr>
      <w:r>
        <w:rPr>
          <w:rFonts w:asciiTheme="minorEastAsia" w:eastAsiaTheme="minorEastAsia" w:hAnsiTheme="minorEastAsia" w:hint="eastAsia"/>
          <w:sz w:val="24"/>
          <w:szCs w:val="24"/>
        </w:rPr>
        <w:t xml:space="preserve">　　・</w:t>
      </w:r>
      <w:r w:rsidRPr="00947909">
        <w:rPr>
          <w:rFonts w:asciiTheme="minorEastAsia" w:eastAsiaTheme="minorEastAsia" w:hAnsiTheme="minorEastAsia" w:hint="eastAsia"/>
          <w:sz w:val="24"/>
          <w:szCs w:val="24"/>
        </w:rPr>
        <w:t>株式、先物、宝くじなどの金融商品及びたばこ類</w:t>
      </w:r>
      <w:r w:rsidRPr="005368A9">
        <w:rPr>
          <w:rFonts w:asciiTheme="minorEastAsia" w:eastAsiaTheme="minorEastAsia" w:hAnsiTheme="minorEastAsia" w:hint="eastAsia"/>
          <w:sz w:val="22"/>
          <w:szCs w:val="22"/>
        </w:rPr>
        <w:t>（たばこ事業法により）</w:t>
      </w:r>
    </w:p>
    <w:p w14:paraId="714607A8" w14:textId="77777777" w:rsidR="00F57235" w:rsidRDefault="00F57235" w:rsidP="00F57235">
      <w:pPr>
        <w:pStyle w:val="af"/>
        <w:ind w:leftChars="0" w:left="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47909">
        <w:rPr>
          <w:rFonts w:asciiTheme="minorEastAsia" w:eastAsiaTheme="minorEastAsia" w:hAnsiTheme="minorEastAsia" w:hint="eastAsia"/>
          <w:sz w:val="24"/>
          <w:szCs w:val="24"/>
        </w:rPr>
        <w:t>仕入等の事業資金</w:t>
      </w:r>
    </w:p>
    <w:p w14:paraId="26A0B7DC" w14:textId="049F327A" w:rsidR="00F57235" w:rsidRPr="000C231F" w:rsidRDefault="00F57235" w:rsidP="00F57235">
      <w:pPr>
        <w:pStyle w:val="af"/>
        <w:ind w:leftChars="0" w:left="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47909">
        <w:rPr>
          <w:rFonts w:asciiTheme="minorEastAsia" w:eastAsiaTheme="minorEastAsia" w:hAnsiTheme="minorEastAsia" w:hint="eastAsia"/>
          <w:sz w:val="24"/>
          <w:szCs w:val="24"/>
        </w:rPr>
        <w:t>その他、登録</w:t>
      </w:r>
      <w:r w:rsidR="00CD6528">
        <w:rPr>
          <w:rFonts w:asciiTheme="minorEastAsia" w:eastAsiaTheme="minorEastAsia" w:hAnsiTheme="minorEastAsia" w:hint="eastAsia"/>
          <w:sz w:val="24"/>
          <w:szCs w:val="24"/>
        </w:rPr>
        <w:t>取扱</w:t>
      </w:r>
      <w:r w:rsidR="00E56BD2">
        <w:rPr>
          <w:rFonts w:asciiTheme="minorEastAsia" w:eastAsiaTheme="minorEastAsia" w:hAnsiTheme="minorEastAsia" w:hint="eastAsia"/>
          <w:sz w:val="24"/>
          <w:szCs w:val="24"/>
        </w:rPr>
        <w:t>店</w:t>
      </w:r>
      <w:r w:rsidRPr="00947909">
        <w:rPr>
          <w:rFonts w:asciiTheme="minorEastAsia" w:eastAsiaTheme="minorEastAsia" w:hAnsiTheme="minorEastAsia" w:hint="eastAsia"/>
          <w:sz w:val="24"/>
          <w:szCs w:val="24"/>
        </w:rPr>
        <w:t>が特に指定するもの</w:t>
      </w:r>
    </w:p>
    <w:p w14:paraId="7EBA4843" w14:textId="5ACEC5FE" w:rsidR="00F57235" w:rsidRPr="00A66016" w:rsidRDefault="00AE1F69" w:rsidP="00F57235">
      <w:pPr>
        <w:pStyle w:val="af"/>
        <w:ind w:leftChars="0" w:left="0"/>
        <w:rPr>
          <w:rFonts w:asciiTheme="majorEastAsia" w:eastAsiaTheme="majorEastAsia" w:hAnsiTheme="majorEastAsia"/>
          <w:bCs/>
          <w:sz w:val="24"/>
          <w:szCs w:val="24"/>
        </w:rPr>
      </w:pPr>
      <w:r>
        <w:rPr>
          <w:rFonts w:asciiTheme="majorEastAsia" w:eastAsiaTheme="majorEastAsia" w:hAnsiTheme="majorEastAsia" w:hint="eastAsia"/>
          <w:bCs/>
          <w:sz w:val="24"/>
          <w:szCs w:val="24"/>
        </w:rPr>
        <w:t>19</w:t>
      </w:r>
      <w:r w:rsidR="009C327C">
        <w:rPr>
          <w:rFonts w:asciiTheme="majorEastAsia" w:eastAsiaTheme="majorEastAsia" w:hAnsiTheme="majorEastAsia" w:hint="eastAsia"/>
          <w:bCs/>
          <w:sz w:val="24"/>
          <w:szCs w:val="24"/>
        </w:rPr>
        <w:t>．</w:t>
      </w:r>
      <w:r w:rsidR="00F57235" w:rsidRPr="00A66016">
        <w:rPr>
          <w:rFonts w:asciiTheme="majorEastAsia" w:eastAsiaTheme="majorEastAsia" w:hAnsiTheme="majorEastAsia" w:hint="eastAsia"/>
          <w:bCs/>
          <w:sz w:val="24"/>
          <w:szCs w:val="24"/>
        </w:rPr>
        <w:t xml:space="preserve">取扱い方法 </w:t>
      </w:r>
    </w:p>
    <w:p w14:paraId="4B732E45" w14:textId="77777777" w:rsidR="00F57235" w:rsidRDefault="00F57235" w:rsidP="00F57235">
      <w:pPr>
        <w:pStyle w:val="af"/>
        <w:ind w:leftChars="0" w:left="0" w:firstLineChars="200" w:firstLine="446"/>
        <w:rPr>
          <w:rFonts w:asciiTheme="minorEastAsia" w:eastAsiaTheme="minorEastAsia" w:hAnsiTheme="minorEastAsia"/>
          <w:sz w:val="24"/>
          <w:szCs w:val="24"/>
        </w:rPr>
      </w:pPr>
      <w:r w:rsidRPr="005368A9">
        <w:rPr>
          <w:rFonts w:asciiTheme="minorEastAsia" w:eastAsiaTheme="minorEastAsia" w:hAnsiTheme="minorEastAsia" w:hint="eastAsia"/>
          <w:sz w:val="24"/>
          <w:szCs w:val="24"/>
        </w:rPr>
        <w:t>・商品券使用時にはつり銭は出さないこと。</w:t>
      </w:r>
    </w:p>
    <w:p w14:paraId="1B8ECF87" w14:textId="1B0416F2" w:rsidR="009C327C" w:rsidRPr="002F5EAB" w:rsidRDefault="00F57235" w:rsidP="002F5EAB">
      <w:pPr>
        <w:pStyle w:val="af"/>
        <w:ind w:leftChars="0" w:left="0" w:firstLineChars="200" w:firstLine="446"/>
        <w:rPr>
          <w:rFonts w:asciiTheme="minorEastAsia" w:eastAsiaTheme="minorEastAsia" w:hAnsiTheme="minorEastAsia"/>
          <w:sz w:val="24"/>
          <w:szCs w:val="24"/>
        </w:rPr>
      </w:pPr>
      <w:r w:rsidRPr="000C231F">
        <w:rPr>
          <w:rFonts w:asciiTheme="minorEastAsia" w:eastAsiaTheme="minorEastAsia" w:hAnsiTheme="minorEastAsia" w:hint="eastAsia"/>
          <w:sz w:val="24"/>
          <w:szCs w:val="24"/>
        </w:rPr>
        <w:t>・購入後の商品券の返品はいかなる場合も不可。</w:t>
      </w:r>
    </w:p>
    <w:p w14:paraId="7EA506FB" w14:textId="3A59BB79" w:rsidR="00F57235" w:rsidRPr="002F5EAB" w:rsidRDefault="00AE1F69" w:rsidP="00F57235">
      <w:pPr>
        <w:pStyle w:val="af"/>
        <w:ind w:leftChars="0" w:left="0"/>
        <w:rPr>
          <w:rFonts w:asciiTheme="majorEastAsia" w:eastAsiaTheme="majorEastAsia" w:hAnsiTheme="majorEastAsia"/>
          <w:bCs/>
          <w:sz w:val="24"/>
          <w:szCs w:val="24"/>
        </w:rPr>
      </w:pPr>
      <w:r w:rsidRPr="002F5EAB">
        <w:rPr>
          <w:rFonts w:asciiTheme="majorEastAsia" w:eastAsiaTheme="majorEastAsia" w:hAnsiTheme="majorEastAsia" w:hint="eastAsia"/>
          <w:bCs/>
          <w:sz w:val="24"/>
          <w:szCs w:val="24"/>
        </w:rPr>
        <w:t>20</w:t>
      </w:r>
      <w:r w:rsidR="009C327C" w:rsidRPr="002F5EAB">
        <w:rPr>
          <w:rFonts w:asciiTheme="majorEastAsia" w:eastAsiaTheme="majorEastAsia" w:hAnsiTheme="majorEastAsia" w:hint="eastAsia"/>
          <w:bCs/>
          <w:sz w:val="24"/>
          <w:szCs w:val="24"/>
        </w:rPr>
        <w:t>．</w:t>
      </w:r>
      <w:r w:rsidR="00F57235" w:rsidRPr="002F5EAB">
        <w:rPr>
          <w:rFonts w:asciiTheme="majorEastAsia" w:eastAsiaTheme="majorEastAsia" w:hAnsiTheme="majorEastAsia" w:hint="eastAsia"/>
          <w:bCs/>
          <w:sz w:val="24"/>
          <w:szCs w:val="24"/>
        </w:rPr>
        <w:t xml:space="preserve">取扱店の責務 </w:t>
      </w:r>
      <w:r w:rsidR="00F57235" w:rsidRPr="002F5EAB">
        <w:rPr>
          <w:rFonts w:asciiTheme="majorEastAsia" w:eastAsiaTheme="majorEastAsia" w:hAnsiTheme="majorEastAsia"/>
          <w:bCs/>
          <w:sz w:val="24"/>
          <w:szCs w:val="24"/>
        </w:rPr>
        <w:t xml:space="preserve">    </w:t>
      </w:r>
    </w:p>
    <w:p w14:paraId="1C09C88B" w14:textId="77777777" w:rsidR="00F57235" w:rsidRPr="00AE1F69" w:rsidRDefault="00F57235" w:rsidP="00507E0F">
      <w:pPr>
        <w:ind w:firstLineChars="250" w:firstLine="557"/>
        <w:rPr>
          <w:rFonts w:asciiTheme="minorEastAsia" w:eastAsiaTheme="minorEastAsia" w:hAnsiTheme="minorEastAsia"/>
          <w:b/>
          <w:bCs/>
          <w:sz w:val="24"/>
          <w:szCs w:val="24"/>
        </w:rPr>
      </w:pPr>
      <w:r w:rsidRPr="00AE1F69">
        <w:rPr>
          <w:rFonts w:asciiTheme="minorEastAsia" w:eastAsiaTheme="minorEastAsia" w:hAnsiTheme="minorEastAsia" w:hint="eastAsia"/>
          <w:sz w:val="24"/>
          <w:szCs w:val="24"/>
        </w:rPr>
        <w:t>①商品券が偽造の疑いある場合や、不正に使用されていることが明らかな場合は、受け取り</w:t>
      </w:r>
    </w:p>
    <w:p w14:paraId="3E5F2BA0" w14:textId="77777777" w:rsidR="00F57235" w:rsidRPr="00AE1F69" w:rsidRDefault="00F57235" w:rsidP="00507E0F">
      <w:pPr>
        <w:ind w:firstLineChars="300" w:firstLine="668"/>
        <w:rPr>
          <w:rFonts w:asciiTheme="minorEastAsia" w:eastAsiaTheme="minorEastAsia" w:hAnsiTheme="minorEastAsia"/>
          <w:sz w:val="24"/>
          <w:szCs w:val="24"/>
        </w:rPr>
      </w:pPr>
      <w:r w:rsidRPr="00AE1F69">
        <w:rPr>
          <w:rFonts w:asciiTheme="minorEastAsia" w:eastAsiaTheme="minorEastAsia" w:hAnsiTheme="minorEastAsia" w:hint="eastAsia"/>
          <w:sz w:val="24"/>
          <w:szCs w:val="24"/>
        </w:rPr>
        <w:t>を拒否し、速やかにその事実を発行委員会及び警察に報告すること。</w:t>
      </w:r>
    </w:p>
    <w:p w14:paraId="123BBA77" w14:textId="77777777" w:rsidR="00E9648E" w:rsidRDefault="00F57235" w:rsidP="00507E0F">
      <w:pPr>
        <w:ind w:firstLineChars="250" w:firstLine="557"/>
        <w:rPr>
          <w:rFonts w:asciiTheme="minorEastAsia" w:eastAsiaTheme="minorEastAsia" w:hAnsiTheme="minorEastAsia"/>
          <w:sz w:val="24"/>
          <w:szCs w:val="24"/>
        </w:rPr>
      </w:pPr>
      <w:r w:rsidRPr="00AE1F69">
        <w:rPr>
          <w:rFonts w:asciiTheme="minorEastAsia" w:eastAsiaTheme="minorEastAsia" w:hAnsiTheme="minorEastAsia" w:hint="eastAsia"/>
          <w:sz w:val="24"/>
          <w:szCs w:val="24"/>
        </w:rPr>
        <w:t>②</w:t>
      </w:r>
      <w:r w:rsidRPr="00AE1F69">
        <w:rPr>
          <w:rFonts w:asciiTheme="minorEastAsia" w:eastAsiaTheme="minorEastAsia" w:hAnsiTheme="minorEastAsia" w:hint="eastAsia"/>
          <w:bCs/>
          <w:sz w:val="24"/>
          <w:szCs w:val="24"/>
          <w:u w:val="single"/>
        </w:rPr>
        <w:t>自ら商品券を購入し、自店舗で使用されたかのように偽り換金</w:t>
      </w:r>
      <w:r w:rsidRPr="00AE1F69">
        <w:rPr>
          <w:rFonts w:asciiTheme="minorEastAsia" w:eastAsiaTheme="minorEastAsia" w:hAnsiTheme="minorEastAsia" w:hint="eastAsia"/>
          <w:sz w:val="24"/>
          <w:szCs w:val="24"/>
        </w:rPr>
        <w:t>する等の不法行為をしない</w:t>
      </w:r>
    </w:p>
    <w:p w14:paraId="64197CA1" w14:textId="186D2F50" w:rsidR="00F57235" w:rsidRPr="00AE1F69" w:rsidRDefault="00F57235" w:rsidP="00507E0F">
      <w:pPr>
        <w:ind w:firstLineChars="250" w:firstLine="557"/>
        <w:rPr>
          <w:rFonts w:asciiTheme="minorEastAsia" w:eastAsiaTheme="minorEastAsia" w:hAnsiTheme="minorEastAsia"/>
          <w:sz w:val="24"/>
          <w:szCs w:val="24"/>
        </w:rPr>
      </w:pPr>
      <w:r w:rsidRPr="00AE1F69">
        <w:rPr>
          <w:rFonts w:asciiTheme="minorEastAsia" w:eastAsiaTheme="minorEastAsia" w:hAnsiTheme="minorEastAsia" w:hint="eastAsia"/>
          <w:sz w:val="24"/>
          <w:szCs w:val="24"/>
        </w:rPr>
        <w:t>こと。</w:t>
      </w:r>
    </w:p>
    <w:p w14:paraId="40CF0EB8" w14:textId="77777777" w:rsidR="00F57235" w:rsidRPr="00AE1F69" w:rsidRDefault="00F57235" w:rsidP="00507E0F">
      <w:pPr>
        <w:ind w:firstLineChars="250" w:firstLine="557"/>
        <w:rPr>
          <w:rFonts w:asciiTheme="minorEastAsia" w:eastAsiaTheme="minorEastAsia" w:hAnsiTheme="minorEastAsia"/>
          <w:bCs/>
          <w:sz w:val="24"/>
          <w:szCs w:val="24"/>
        </w:rPr>
      </w:pPr>
      <w:r w:rsidRPr="00AE1F69">
        <w:rPr>
          <w:rFonts w:asciiTheme="minorEastAsia" w:eastAsiaTheme="minorEastAsia" w:hAnsiTheme="minorEastAsia" w:hint="eastAsia"/>
          <w:sz w:val="24"/>
          <w:szCs w:val="24"/>
        </w:rPr>
        <w:t>③</w:t>
      </w:r>
      <w:r w:rsidRPr="00AE1F69">
        <w:rPr>
          <w:rFonts w:asciiTheme="minorEastAsia" w:eastAsiaTheme="minorEastAsia" w:hAnsiTheme="minorEastAsia" w:hint="eastAsia"/>
          <w:bCs/>
          <w:sz w:val="24"/>
          <w:szCs w:val="24"/>
          <w:u w:val="double"/>
        </w:rPr>
        <w:t>回収した商品券を換金せずに他の取扱店で使用しないこと。</w:t>
      </w:r>
    </w:p>
    <w:p w14:paraId="627487B4" w14:textId="77777777" w:rsidR="00F57235" w:rsidRPr="00AE1F69" w:rsidRDefault="00F57235" w:rsidP="00507E0F">
      <w:pPr>
        <w:ind w:firstLineChars="250" w:firstLine="557"/>
        <w:rPr>
          <w:rFonts w:asciiTheme="minorEastAsia" w:eastAsiaTheme="minorEastAsia" w:hAnsiTheme="minorEastAsia"/>
          <w:sz w:val="24"/>
          <w:szCs w:val="24"/>
        </w:rPr>
      </w:pPr>
      <w:r w:rsidRPr="00AE1F69">
        <w:rPr>
          <w:rFonts w:asciiTheme="minorEastAsia" w:eastAsiaTheme="minorEastAsia" w:hAnsiTheme="minorEastAsia" w:hint="eastAsia"/>
          <w:sz w:val="24"/>
          <w:szCs w:val="24"/>
        </w:rPr>
        <w:t>④その他、要綱に反する行為をしないこと。</w:t>
      </w:r>
    </w:p>
    <w:p w14:paraId="2B86DC95" w14:textId="530B3AF2" w:rsidR="00F57235" w:rsidRPr="002F5EAB" w:rsidRDefault="00AE1F69" w:rsidP="00F57235">
      <w:pPr>
        <w:pStyle w:val="af"/>
        <w:ind w:leftChars="0" w:left="0"/>
        <w:rPr>
          <w:rFonts w:asciiTheme="majorEastAsia" w:eastAsiaTheme="majorEastAsia" w:hAnsiTheme="majorEastAsia"/>
          <w:bCs/>
          <w:sz w:val="24"/>
          <w:szCs w:val="24"/>
        </w:rPr>
      </w:pPr>
      <w:r w:rsidRPr="002F5EAB">
        <w:rPr>
          <w:rFonts w:asciiTheme="majorEastAsia" w:eastAsiaTheme="majorEastAsia" w:hAnsiTheme="majorEastAsia" w:hint="eastAsia"/>
          <w:bCs/>
          <w:sz w:val="24"/>
          <w:szCs w:val="24"/>
        </w:rPr>
        <w:t>21</w:t>
      </w:r>
      <w:r w:rsidR="009C327C" w:rsidRPr="002F5EAB">
        <w:rPr>
          <w:rFonts w:asciiTheme="majorEastAsia" w:eastAsiaTheme="majorEastAsia" w:hAnsiTheme="majorEastAsia" w:hint="eastAsia"/>
          <w:bCs/>
          <w:sz w:val="24"/>
          <w:szCs w:val="24"/>
        </w:rPr>
        <w:t>．</w:t>
      </w:r>
      <w:r w:rsidR="00F57235" w:rsidRPr="002F5EAB">
        <w:rPr>
          <w:rFonts w:asciiTheme="majorEastAsia" w:eastAsiaTheme="majorEastAsia" w:hAnsiTheme="majorEastAsia" w:hint="eastAsia"/>
          <w:bCs/>
          <w:sz w:val="24"/>
          <w:szCs w:val="24"/>
        </w:rPr>
        <w:t>取扱店の取り消し</w:t>
      </w:r>
    </w:p>
    <w:p w14:paraId="6FC911F3" w14:textId="64437AE8" w:rsidR="00F57235" w:rsidRPr="00AE1F69" w:rsidRDefault="00F57235" w:rsidP="00F57235">
      <w:pPr>
        <w:pStyle w:val="af"/>
        <w:ind w:leftChars="100" w:left="193"/>
        <w:rPr>
          <w:rFonts w:asciiTheme="minorEastAsia" w:eastAsiaTheme="minorEastAsia" w:hAnsiTheme="minorEastAsia"/>
          <w:sz w:val="24"/>
          <w:szCs w:val="24"/>
        </w:rPr>
      </w:pPr>
      <w:r w:rsidRPr="00AE1F69">
        <w:rPr>
          <w:rFonts w:asciiTheme="minorEastAsia" w:eastAsiaTheme="minorEastAsia" w:hAnsiTheme="minorEastAsia" w:hint="eastAsia"/>
          <w:sz w:val="24"/>
          <w:szCs w:val="24"/>
        </w:rPr>
        <w:t xml:space="preserve">　</w:t>
      </w:r>
      <w:r w:rsidR="00507E0F" w:rsidRPr="00AE1F69">
        <w:rPr>
          <w:rFonts w:asciiTheme="minorEastAsia" w:eastAsiaTheme="minorEastAsia" w:hAnsiTheme="minorEastAsia" w:hint="eastAsia"/>
          <w:sz w:val="24"/>
          <w:szCs w:val="24"/>
        </w:rPr>
        <w:t xml:space="preserve"> </w:t>
      </w:r>
      <w:r w:rsidRPr="00AE1F69">
        <w:rPr>
          <w:rFonts w:asciiTheme="minorEastAsia" w:eastAsiaTheme="minorEastAsia" w:hAnsiTheme="minorEastAsia" w:hint="eastAsia"/>
          <w:sz w:val="24"/>
          <w:szCs w:val="24"/>
        </w:rPr>
        <w:t>①取扱店の責務に反した場合や、本事業の趣旨に反する行為をした場合。</w:t>
      </w:r>
    </w:p>
    <w:p w14:paraId="0D1EBCB9" w14:textId="6F9EE7E0" w:rsidR="00C80723" w:rsidRPr="00AE1F69" w:rsidRDefault="00F57235" w:rsidP="00F57235">
      <w:pPr>
        <w:pStyle w:val="af"/>
        <w:ind w:leftChars="100" w:left="193"/>
        <w:rPr>
          <w:rFonts w:asciiTheme="minorEastAsia" w:eastAsiaTheme="minorEastAsia" w:hAnsiTheme="minorEastAsia"/>
          <w:sz w:val="24"/>
          <w:szCs w:val="24"/>
        </w:rPr>
      </w:pPr>
      <w:r w:rsidRPr="00AE1F69">
        <w:rPr>
          <w:rFonts w:asciiTheme="minorEastAsia" w:eastAsiaTheme="minorEastAsia" w:hAnsiTheme="minorEastAsia" w:hint="eastAsia"/>
          <w:sz w:val="24"/>
          <w:szCs w:val="24"/>
        </w:rPr>
        <w:t xml:space="preserve">　</w:t>
      </w:r>
      <w:r w:rsidR="00507E0F" w:rsidRPr="00AE1F69">
        <w:rPr>
          <w:rFonts w:asciiTheme="minorEastAsia" w:eastAsiaTheme="minorEastAsia" w:hAnsiTheme="minorEastAsia" w:hint="eastAsia"/>
          <w:sz w:val="24"/>
          <w:szCs w:val="24"/>
        </w:rPr>
        <w:t xml:space="preserve"> </w:t>
      </w:r>
      <w:r w:rsidRPr="00AE1F69">
        <w:rPr>
          <w:rFonts w:asciiTheme="minorEastAsia" w:eastAsiaTheme="minorEastAsia" w:hAnsiTheme="minorEastAsia" w:hint="eastAsia"/>
          <w:sz w:val="24"/>
          <w:szCs w:val="24"/>
        </w:rPr>
        <w:t>②事業実態の確認ができない場合。</w:t>
      </w:r>
    </w:p>
    <w:p w14:paraId="3E327B74" w14:textId="6B8E532B" w:rsidR="000250F0" w:rsidRPr="002F5EAB" w:rsidRDefault="00AE1F69" w:rsidP="00592654">
      <w:pPr>
        <w:pStyle w:val="af"/>
        <w:ind w:leftChars="0" w:left="192" w:hangingChars="86" w:hanging="192"/>
        <w:rPr>
          <w:rFonts w:asciiTheme="majorEastAsia" w:eastAsiaTheme="majorEastAsia" w:hAnsiTheme="majorEastAsia"/>
          <w:b/>
          <w:color w:val="FF0000"/>
          <w:sz w:val="24"/>
          <w:szCs w:val="24"/>
        </w:rPr>
      </w:pPr>
      <w:r w:rsidRPr="002F5EAB">
        <w:rPr>
          <w:rFonts w:asciiTheme="majorEastAsia" w:eastAsiaTheme="majorEastAsia" w:hAnsiTheme="majorEastAsia" w:hint="eastAsia"/>
          <w:b/>
          <w:color w:val="FF0000"/>
          <w:sz w:val="24"/>
          <w:szCs w:val="24"/>
        </w:rPr>
        <w:t>22．</w:t>
      </w:r>
      <w:r w:rsidR="00592654" w:rsidRPr="002F5EAB">
        <w:rPr>
          <w:rFonts w:asciiTheme="majorEastAsia" w:eastAsiaTheme="majorEastAsia" w:hAnsiTheme="majorEastAsia" w:hint="eastAsia"/>
          <w:b/>
          <w:color w:val="FF0000"/>
          <w:sz w:val="24"/>
          <w:szCs w:val="24"/>
        </w:rPr>
        <w:t>支援金の支払いについて</w:t>
      </w:r>
    </w:p>
    <w:p w14:paraId="3C727252" w14:textId="4ECD500F" w:rsidR="00592654" w:rsidRPr="00592654" w:rsidRDefault="00592654" w:rsidP="00F57235">
      <w:pPr>
        <w:pStyle w:val="af"/>
        <w:ind w:leftChars="100" w:left="193"/>
        <w:rPr>
          <w:rFonts w:asciiTheme="minorEastAsia" w:eastAsiaTheme="minorEastAsia" w:hAnsiTheme="minorEastAsia"/>
          <w:b/>
          <w:color w:val="FF0000"/>
          <w:sz w:val="24"/>
          <w:szCs w:val="24"/>
        </w:rPr>
      </w:pPr>
      <w:r w:rsidRPr="00AE1F69">
        <w:rPr>
          <w:rFonts w:asciiTheme="minorEastAsia" w:eastAsiaTheme="minorEastAsia" w:hAnsiTheme="minorEastAsia" w:hint="eastAsia"/>
          <w:b/>
          <w:color w:val="FF0000"/>
          <w:sz w:val="24"/>
          <w:szCs w:val="24"/>
        </w:rPr>
        <w:t xml:space="preserve">　第２回は別事業であるため、換金支援金は支払わな</w:t>
      </w:r>
      <w:r w:rsidRPr="00592654">
        <w:rPr>
          <w:rFonts w:asciiTheme="minorEastAsia" w:eastAsiaTheme="minorEastAsia" w:hAnsiTheme="minorEastAsia" w:hint="eastAsia"/>
          <w:b/>
          <w:color w:val="FF0000"/>
          <w:sz w:val="24"/>
          <w:szCs w:val="24"/>
        </w:rPr>
        <w:t>い。</w:t>
      </w:r>
    </w:p>
    <w:p w14:paraId="7975E1DD" w14:textId="07145D55" w:rsidR="009C327C" w:rsidRDefault="009C327C" w:rsidP="00F57235">
      <w:pPr>
        <w:pStyle w:val="af"/>
        <w:ind w:leftChars="100" w:left="193"/>
        <w:rPr>
          <w:rFonts w:asciiTheme="minorEastAsia" w:eastAsiaTheme="minorEastAsia" w:hAnsiTheme="minorEastAsia"/>
          <w:sz w:val="24"/>
          <w:szCs w:val="24"/>
        </w:rPr>
      </w:pPr>
    </w:p>
    <w:p w14:paraId="334D499D" w14:textId="77777777" w:rsidR="009A31C9" w:rsidRDefault="009A31C9" w:rsidP="00F57235">
      <w:pPr>
        <w:pStyle w:val="af"/>
        <w:ind w:leftChars="100" w:left="193"/>
        <w:rPr>
          <w:rFonts w:asciiTheme="minorEastAsia" w:eastAsiaTheme="minorEastAsia" w:hAnsiTheme="minorEastAsia"/>
          <w:sz w:val="24"/>
          <w:szCs w:val="24"/>
        </w:rPr>
      </w:pPr>
    </w:p>
    <w:p w14:paraId="2FBCDFDD" w14:textId="77777777" w:rsidR="00E9648E" w:rsidRDefault="00E9648E" w:rsidP="00F57235">
      <w:pPr>
        <w:pStyle w:val="af"/>
        <w:ind w:leftChars="100" w:left="193"/>
        <w:rPr>
          <w:rFonts w:asciiTheme="minorEastAsia" w:eastAsiaTheme="minorEastAsia" w:hAnsiTheme="minorEastAsia"/>
          <w:sz w:val="24"/>
          <w:szCs w:val="24"/>
        </w:rPr>
      </w:pPr>
    </w:p>
    <w:p w14:paraId="7BE4E5EB" w14:textId="77777777" w:rsidR="00E9648E" w:rsidRDefault="00E9648E" w:rsidP="00F57235">
      <w:pPr>
        <w:pStyle w:val="af"/>
        <w:ind w:leftChars="100" w:left="193"/>
        <w:rPr>
          <w:rFonts w:asciiTheme="minorEastAsia" w:eastAsiaTheme="minorEastAsia" w:hAnsiTheme="minorEastAsia"/>
          <w:sz w:val="24"/>
          <w:szCs w:val="24"/>
        </w:rPr>
      </w:pPr>
    </w:p>
    <w:p w14:paraId="175550E6" w14:textId="77777777" w:rsidR="00E9648E" w:rsidRDefault="00E9648E" w:rsidP="00F57235">
      <w:pPr>
        <w:pStyle w:val="af"/>
        <w:ind w:leftChars="100" w:left="193"/>
        <w:rPr>
          <w:rFonts w:asciiTheme="minorEastAsia" w:eastAsiaTheme="minorEastAsia" w:hAnsiTheme="minorEastAsia"/>
          <w:sz w:val="24"/>
          <w:szCs w:val="24"/>
        </w:rPr>
      </w:pPr>
    </w:p>
    <w:p w14:paraId="0E368FD0" w14:textId="77777777" w:rsidR="00F16818" w:rsidRPr="00F16818" w:rsidRDefault="00F16818" w:rsidP="00F16818">
      <w:pPr>
        <w:ind w:firstLineChars="44" w:firstLine="98"/>
        <w:jc w:val="left"/>
        <w:rPr>
          <w:rFonts w:ascii="ＭＳ 明朝" w:hAnsi="ＭＳ 明朝"/>
          <w:b/>
          <w:sz w:val="24"/>
          <w:szCs w:val="24"/>
          <w:bdr w:val="single" w:sz="4" w:space="0" w:color="auto"/>
        </w:rPr>
      </w:pPr>
      <w:r w:rsidRPr="00F16818">
        <w:rPr>
          <w:rFonts w:ascii="ＭＳ 明朝" w:hAnsi="ＭＳ 明朝" w:hint="eastAsia"/>
          <w:b/>
          <w:sz w:val="24"/>
          <w:szCs w:val="24"/>
          <w:bdr w:val="single" w:sz="4" w:space="0" w:color="auto"/>
        </w:rPr>
        <w:lastRenderedPageBreak/>
        <w:t>（記入例）</w:t>
      </w:r>
    </w:p>
    <w:p w14:paraId="30A1A2EA" w14:textId="5F20F94C" w:rsidR="000A0950" w:rsidRDefault="00F16818" w:rsidP="000A0950">
      <w:pPr>
        <w:tabs>
          <w:tab w:val="left" w:pos="4962"/>
        </w:tabs>
        <w:ind w:firstLineChars="400" w:firstLine="1051"/>
        <w:jc w:val="center"/>
        <w:rPr>
          <w:rFonts w:ascii="ＭＳ 明朝" w:hAnsi="ＭＳ 明朝"/>
          <w:sz w:val="28"/>
          <w:szCs w:val="28"/>
        </w:rPr>
      </w:pPr>
      <w:r w:rsidRPr="004C3CD6">
        <w:rPr>
          <w:rFonts w:ascii="ＭＳ 明朝" w:hAnsi="ＭＳ 明朝" w:hint="eastAsia"/>
          <w:sz w:val="28"/>
          <w:szCs w:val="28"/>
        </w:rPr>
        <w:t>「</w:t>
      </w:r>
      <w:r w:rsidR="000250F0" w:rsidRPr="00E9648E">
        <w:rPr>
          <w:rFonts w:ascii="ＭＳ 明朝" w:hAnsi="ＭＳ 明朝" w:hint="eastAsia"/>
          <w:b/>
          <w:color w:val="5B9BD5" w:themeColor="accent1"/>
          <w:sz w:val="28"/>
          <w:szCs w:val="28"/>
        </w:rPr>
        <w:t>第２回</w:t>
      </w:r>
      <w:r w:rsidRPr="00E9648E">
        <w:rPr>
          <w:rFonts w:ascii="ＭＳ 明朝" w:hAnsi="ＭＳ 明朝" w:hint="eastAsia"/>
          <w:b/>
          <w:color w:val="5B9BD5" w:themeColor="accent1"/>
          <w:sz w:val="28"/>
          <w:szCs w:val="28"/>
        </w:rPr>
        <w:t>阿見町プレミアム商品券</w:t>
      </w:r>
      <w:r w:rsidRPr="004C3CD6">
        <w:rPr>
          <w:rFonts w:ascii="ＭＳ 明朝" w:hAnsi="ＭＳ 明朝" w:hint="eastAsia"/>
          <w:sz w:val="28"/>
          <w:szCs w:val="28"/>
        </w:rPr>
        <w:t>」換金申込書</w:t>
      </w:r>
    </w:p>
    <w:p w14:paraId="78A5B814" w14:textId="77777777" w:rsidR="000A0950" w:rsidRDefault="000A0950" w:rsidP="000A0950">
      <w:pPr>
        <w:tabs>
          <w:tab w:val="left" w:pos="4962"/>
        </w:tabs>
        <w:ind w:firstLineChars="400" w:firstLine="1051"/>
        <w:jc w:val="center"/>
        <w:rPr>
          <w:rFonts w:ascii="ＭＳ 明朝" w:hAnsi="ＭＳ 明朝"/>
          <w:sz w:val="28"/>
          <w:szCs w:val="28"/>
        </w:rPr>
      </w:pPr>
    </w:p>
    <w:p w14:paraId="4778711F" w14:textId="0893E1BD" w:rsidR="00F16818" w:rsidRDefault="00F16818" w:rsidP="000A0950">
      <w:pPr>
        <w:tabs>
          <w:tab w:val="left" w:pos="4962"/>
        </w:tabs>
        <w:ind w:firstLineChars="100" w:firstLine="263"/>
        <w:jc w:val="left"/>
        <w:rPr>
          <w:rFonts w:ascii="ＭＳ 明朝" w:hAnsi="ＭＳ 明朝"/>
          <w:sz w:val="28"/>
          <w:szCs w:val="28"/>
        </w:rPr>
      </w:pPr>
      <w:r>
        <w:rPr>
          <w:rFonts w:ascii="ＭＳ 明朝" w:hAnsi="ＭＳ 明朝" w:hint="eastAsia"/>
          <w:sz w:val="28"/>
          <w:szCs w:val="28"/>
        </w:rPr>
        <w:t>阿見町商工会　行</w:t>
      </w:r>
    </w:p>
    <w:p w14:paraId="2C47B68D" w14:textId="3F9091B4" w:rsidR="000A0950" w:rsidRPr="004C3CD6" w:rsidRDefault="000A0950" w:rsidP="000A0950">
      <w:pPr>
        <w:tabs>
          <w:tab w:val="left" w:pos="4962"/>
        </w:tabs>
        <w:ind w:firstLineChars="400" w:firstLine="1051"/>
        <w:jc w:val="center"/>
        <w:rPr>
          <w:rFonts w:ascii="ＭＳ 明朝" w:hAnsi="ＭＳ 明朝"/>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1815"/>
        <w:gridCol w:w="2460"/>
        <w:gridCol w:w="3030"/>
      </w:tblGrid>
      <w:tr w:rsidR="00F16818" w:rsidRPr="004C3CD6" w14:paraId="22313ED9" w14:textId="77777777" w:rsidTr="006F433B">
        <w:trPr>
          <w:trHeight w:val="454"/>
        </w:trPr>
        <w:tc>
          <w:tcPr>
            <w:tcW w:w="2126" w:type="dxa"/>
            <w:shd w:val="clear" w:color="auto" w:fill="auto"/>
          </w:tcPr>
          <w:p w14:paraId="72989670" w14:textId="77777777" w:rsidR="00F16818" w:rsidRPr="004C3CD6" w:rsidRDefault="00F16818" w:rsidP="006F433B">
            <w:pPr>
              <w:rPr>
                <w:rFonts w:ascii="ＭＳ 明朝" w:hAnsi="ＭＳ 明朝"/>
                <w:sz w:val="24"/>
              </w:rPr>
            </w:pPr>
          </w:p>
        </w:tc>
        <w:tc>
          <w:tcPr>
            <w:tcW w:w="1872" w:type="dxa"/>
            <w:shd w:val="clear" w:color="auto" w:fill="auto"/>
            <w:vAlign w:val="center"/>
          </w:tcPr>
          <w:p w14:paraId="62D04145" w14:textId="77777777" w:rsidR="00F16818" w:rsidRPr="004C3CD6" w:rsidRDefault="00F16818" w:rsidP="006F433B">
            <w:pPr>
              <w:jc w:val="center"/>
              <w:rPr>
                <w:rFonts w:ascii="ＭＳ 明朝" w:hAnsi="ＭＳ 明朝"/>
                <w:sz w:val="24"/>
              </w:rPr>
            </w:pPr>
            <w:r w:rsidRPr="004C3CD6">
              <w:rPr>
                <w:rFonts w:ascii="ＭＳ 明朝" w:hAnsi="ＭＳ 明朝" w:hint="eastAsia"/>
                <w:sz w:val="24"/>
              </w:rPr>
              <w:t>枚</w:t>
            </w:r>
            <w:r>
              <w:rPr>
                <w:rFonts w:ascii="ＭＳ 明朝" w:hAnsi="ＭＳ 明朝" w:hint="eastAsia"/>
                <w:sz w:val="24"/>
              </w:rPr>
              <w:t xml:space="preserve">　　</w:t>
            </w:r>
            <w:r w:rsidRPr="004C3CD6">
              <w:rPr>
                <w:rFonts w:ascii="ＭＳ 明朝" w:hAnsi="ＭＳ 明朝" w:hint="eastAsia"/>
                <w:sz w:val="24"/>
              </w:rPr>
              <w:t xml:space="preserve"> 数</w:t>
            </w:r>
          </w:p>
        </w:tc>
        <w:tc>
          <w:tcPr>
            <w:tcW w:w="2523" w:type="dxa"/>
            <w:shd w:val="clear" w:color="auto" w:fill="auto"/>
            <w:vAlign w:val="center"/>
          </w:tcPr>
          <w:p w14:paraId="6A64D432" w14:textId="77777777" w:rsidR="00F16818" w:rsidRPr="004C3CD6" w:rsidRDefault="00F16818" w:rsidP="006F433B">
            <w:pPr>
              <w:jc w:val="center"/>
              <w:rPr>
                <w:rFonts w:ascii="ＭＳ 明朝" w:hAnsi="ＭＳ 明朝"/>
                <w:sz w:val="24"/>
              </w:rPr>
            </w:pPr>
            <w:r w:rsidRPr="004C3CD6">
              <w:rPr>
                <w:rFonts w:ascii="ＭＳ 明朝" w:hAnsi="ＭＳ 明朝" w:hint="eastAsia"/>
                <w:sz w:val="24"/>
              </w:rPr>
              <w:t>金</w:t>
            </w:r>
            <w:r>
              <w:rPr>
                <w:rFonts w:ascii="ＭＳ 明朝" w:hAnsi="ＭＳ 明朝" w:hint="eastAsia"/>
                <w:sz w:val="24"/>
              </w:rPr>
              <w:t xml:space="preserve">　　</w:t>
            </w:r>
            <w:r w:rsidRPr="004C3CD6">
              <w:rPr>
                <w:rFonts w:ascii="ＭＳ 明朝" w:hAnsi="ＭＳ 明朝" w:hint="eastAsia"/>
                <w:sz w:val="24"/>
              </w:rPr>
              <w:t xml:space="preserve"> 額</w:t>
            </w:r>
          </w:p>
        </w:tc>
        <w:tc>
          <w:tcPr>
            <w:tcW w:w="3118" w:type="dxa"/>
            <w:shd w:val="clear" w:color="auto" w:fill="auto"/>
            <w:vAlign w:val="center"/>
          </w:tcPr>
          <w:p w14:paraId="392D8417" w14:textId="77777777" w:rsidR="00F16818" w:rsidRPr="004C3CD6" w:rsidRDefault="00F16818" w:rsidP="006F433B">
            <w:pPr>
              <w:jc w:val="center"/>
              <w:rPr>
                <w:rFonts w:ascii="ＭＳ 明朝" w:hAnsi="ＭＳ 明朝"/>
                <w:sz w:val="24"/>
              </w:rPr>
            </w:pPr>
            <w:r w:rsidRPr="004C3CD6">
              <w:rPr>
                <w:rFonts w:ascii="ＭＳ 明朝" w:hAnsi="ＭＳ 明朝" w:hint="eastAsia"/>
                <w:sz w:val="24"/>
              </w:rPr>
              <w:t>備</w:t>
            </w:r>
            <w:r>
              <w:rPr>
                <w:rFonts w:ascii="ＭＳ 明朝" w:hAnsi="ＭＳ 明朝" w:hint="eastAsia"/>
                <w:sz w:val="24"/>
              </w:rPr>
              <w:t xml:space="preserve">　　</w:t>
            </w:r>
            <w:r w:rsidRPr="004C3CD6">
              <w:rPr>
                <w:rFonts w:ascii="ＭＳ 明朝" w:hAnsi="ＭＳ 明朝" w:hint="eastAsia"/>
                <w:sz w:val="24"/>
              </w:rPr>
              <w:t>考</w:t>
            </w:r>
          </w:p>
        </w:tc>
      </w:tr>
      <w:tr w:rsidR="00F16818" w:rsidRPr="004C3CD6" w14:paraId="6CE466FA" w14:textId="77777777" w:rsidTr="006F433B">
        <w:trPr>
          <w:trHeight w:val="705"/>
        </w:trPr>
        <w:tc>
          <w:tcPr>
            <w:tcW w:w="2126" w:type="dxa"/>
            <w:shd w:val="clear" w:color="auto" w:fill="auto"/>
            <w:vAlign w:val="center"/>
          </w:tcPr>
          <w:p w14:paraId="5644D22A" w14:textId="77777777"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1,000円券</w:t>
            </w:r>
          </w:p>
        </w:tc>
        <w:tc>
          <w:tcPr>
            <w:tcW w:w="1872" w:type="dxa"/>
            <w:shd w:val="clear" w:color="auto" w:fill="auto"/>
            <w:vAlign w:val="center"/>
          </w:tcPr>
          <w:p w14:paraId="293F6C1A" w14:textId="77777777" w:rsidR="00F16818" w:rsidRPr="00346DDE" w:rsidRDefault="00914688" w:rsidP="006F433B">
            <w:pPr>
              <w:jc w:val="right"/>
              <w:rPr>
                <w:rFonts w:ascii="ＭＳ 明朝" w:hAnsi="ＭＳ 明朝"/>
                <w:sz w:val="28"/>
                <w:szCs w:val="28"/>
              </w:rPr>
            </w:pPr>
            <w:r w:rsidRPr="000A0950">
              <w:rPr>
                <w:rFonts w:ascii="HGP創英角ﾎﾟｯﾌﾟ体" w:eastAsia="HGP創英角ﾎﾟｯﾌﾟ体" w:hAnsi="HGP創英角ﾎﾟｯﾌﾟ体" w:hint="eastAsia"/>
                <w:sz w:val="28"/>
                <w:szCs w:val="28"/>
              </w:rPr>
              <w:t>10</w:t>
            </w:r>
            <w:r w:rsidR="00F16818" w:rsidRPr="00346DDE">
              <w:rPr>
                <w:rFonts w:ascii="ＭＳ 明朝" w:hAnsi="ＭＳ 明朝" w:hint="eastAsia"/>
                <w:sz w:val="28"/>
                <w:szCs w:val="28"/>
              </w:rPr>
              <w:t>枚</w:t>
            </w:r>
          </w:p>
        </w:tc>
        <w:tc>
          <w:tcPr>
            <w:tcW w:w="2523" w:type="dxa"/>
            <w:shd w:val="clear" w:color="auto" w:fill="auto"/>
            <w:vAlign w:val="center"/>
          </w:tcPr>
          <w:p w14:paraId="0122E8EE" w14:textId="77777777" w:rsidR="00F16818" w:rsidRPr="00346DDE" w:rsidRDefault="00914688" w:rsidP="006F433B">
            <w:pPr>
              <w:jc w:val="right"/>
              <w:rPr>
                <w:rFonts w:ascii="ＭＳ 明朝" w:hAnsi="ＭＳ 明朝"/>
                <w:sz w:val="28"/>
                <w:szCs w:val="28"/>
              </w:rPr>
            </w:pPr>
            <w:r w:rsidRPr="000A0950">
              <w:rPr>
                <w:rFonts w:ascii="HGP創英角ﾎﾟｯﾌﾟ体" w:eastAsia="HGP創英角ﾎﾟｯﾌﾟ体" w:hAnsi="HGP創英角ﾎﾟｯﾌﾟ体" w:hint="eastAsia"/>
                <w:sz w:val="28"/>
                <w:szCs w:val="28"/>
              </w:rPr>
              <w:t>10,000</w:t>
            </w:r>
            <w:r w:rsidR="00F16818" w:rsidRPr="00346DDE">
              <w:rPr>
                <w:rFonts w:ascii="ＭＳ 明朝" w:hAnsi="ＭＳ 明朝" w:hint="eastAsia"/>
                <w:sz w:val="28"/>
                <w:szCs w:val="28"/>
              </w:rPr>
              <w:t>円</w:t>
            </w:r>
          </w:p>
        </w:tc>
        <w:tc>
          <w:tcPr>
            <w:tcW w:w="3118" w:type="dxa"/>
            <w:shd w:val="clear" w:color="auto" w:fill="auto"/>
            <w:vAlign w:val="center"/>
          </w:tcPr>
          <w:p w14:paraId="334EB0E1" w14:textId="77777777" w:rsidR="00F16818" w:rsidRPr="00346DDE" w:rsidRDefault="00F16818" w:rsidP="006F433B">
            <w:pPr>
              <w:rPr>
                <w:rFonts w:ascii="ＭＳ 明朝" w:hAnsi="ＭＳ 明朝"/>
                <w:sz w:val="28"/>
                <w:szCs w:val="28"/>
              </w:rPr>
            </w:pPr>
            <w:r w:rsidRPr="00346DDE">
              <w:rPr>
                <w:rFonts w:ascii="ＭＳ 明朝" w:hAnsi="ＭＳ 明朝" w:hint="eastAsia"/>
                <w:sz w:val="28"/>
                <w:szCs w:val="28"/>
              </w:rPr>
              <w:t>枚数×1,000円（Ａ）</w:t>
            </w:r>
          </w:p>
        </w:tc>
      </w:tr>
      <w:tr w:rsidR="00F16818" w:rsidRPr="004C3CD6" w14:paraId="7B3D6EAD" w14:textId="77777777" w:rsidTr="006F433B">
        <w:trPr>
          <w:trHeight w:val="829"/>
        </w:trPr>
        <w:tc>
          <w:tcPr>
            <w:tcW w:w="2126" w:type="dxa"/>
            <w:shd w:val="clear" w:color="auto" w:fill="auto"/>
            <w:vAlign w:val="center"/>
          </w:tcPr>
          <w:p w14:paraId="114F75DA" w14:textId="77777777"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500円券</w:t>
            </w:r>
          </w:p>
        </w:tc>
        <w:tc>
          <w:tcPr>
            <w:tcW w:w="1872" w:type="dxa"/>
            <w:tcBorders>
              <w:bottom w:val="single" w:sz="4" w:space="0" w:color="auto"/>
            </w:tcBorders>
            <w:shd w:val="clear" w:color="auto" w:fill="auto"/>
            <w:vAlign w:val="center"/>
          </w:tcPr>
          <w:p w14:paraId="3068F327" w14:textId="77777777" w:rsidR="00F16818" w:rsidRPr="00346DDE" w:rsidRDefault="00914688" w:rsidP="006F433B">
            <w:pPr>
              <w:jc w:val="right"/>
              <w:rPr>
                <w:rFonts w:ascii="ＭＳ 明朝" w:hAnsi="ＭＳ 明朝"/>
                <w:sz w:val="28"/>
                <w:szCs w:val="28"/>
              </w:rPr>
            </w:pPr>
            <w:r w:rsidRPr="000A0950">
              <w:rPr>
                <w:rFonts w:ascii="HGP創英角ﾎﾟｯﾌﾟ体" w:eastAsia="HGP創英角ﾎﾟｯﾌﾟ体" w:hAnsi="HGP創英角ﾎﾟｯﾌﾟ体" w:hint="eastAsia"/>
                <w:sz w:val="28"/>
                <w:szCs w:val="28"/>
              </w:rPr>
              <w:t>5</w:t>
            </w:r>
            <w:r w:rsidR="00F16818" w:rsidRPr="00346DDE">
              <w:rPr>
                <w:rFonts w:ascii="ＭＳ 明朝" w:hAnsi="ＭＳ 明朝" w:hint="eastAsia"/>
                <w:sz w:val="28"/>
                <w:szCs w:val="28"/>
              </w:rPr>
              <w:t>枚</w:t>
            </w:r>
          </w:p>
        </w:tc>
        <w:tc>
          <w:tcPr>
            <w:tcW w:w="2523" w:type="dxa"/>
            <w:shd w:val="clear" w:color="auto" w:fill="auto"/>
            <w:vAlign w:val="center"/>
          </w:tcPr>
          <w:p w14:paraId="4544F988" w14:textId="77777777" w:rsidR="00F16818" w:rsidRPr="00346DDE" w:rsidRDefault="00914688" w:rsidP="006F433B">
            <w:pPr>
              <w:jc w:val="right"/>
              <w:rPr>
                <w:rFonts w:ascii="ＭＳ 明朝" w:hAnsi="ＭＳ 明朝"/>
                <w:sz w:val="28"/>
                <w:szCs w:val="28"/>
              </w:rPr>
            </w:pPr>
            <w:r w:rsidRPr="000A0950">
              <w:rPr>
                <w:rFonts w:ascii="HGP創英角ﾎﾟｯﾌﾟ体" w:eastAsia="HGP創英角ﾎﾟｯﾌﾟ体" w:hAnsi="HGP創英角ﾎﾟｯﾌﾟ体" w:hint="eastAsia"/>
                <w:sz w:val="28"/>
                <w:szCs w:val="28"/>
              </w:rPr>
              <w:t>2,500</w:t>
            </w:r>
            <w:r w:rsidR="00F16818" w:rsidRPr="00346DDE">
              <w:rPr>
                <w:rFonts w:ascii="ＭＳ 明朝" w:hAnsi="ＭＳ 明朝" w:hint="eastAsia"/>
                <w:sz w:val="28"/>
                <w:szCs w:val="28"/>
              </w:rPr>
              <w:t>円</w:t>
            </w:r>
          </w:p>
        </w:tc>
        <w:tc>
          <w:tcPr>
            <w:tcW w:w="3118" w:type="dxa"/>
            <w:shd w:val="clear" w:color="auto" w:fill="auto"/>
            <w:vAlign w:val="center"/>
          </w:tcPr>
          <w:p w14:paraId="0225B27F" w14:textId="77777777" w:rsidR="00F16818" w:rsidRPr="00346DDE" w:rsidRDefault="00F16818" w:rsidP="006F433B">
            <w:pPr>
              <w:rPr>
                <w:rFonts w:ascii="ＭＳ 明朝" w:hAnsi="ＭＳ 明朝"/>
                <w:sz w:val="28"/>
                <w:szCs w:val="28"/>
              </w:rPr>
            </w:pPr>
            <w:r w:rsidRPr="00346DDE">
              <w:rPr>
                <w:rFonts w:ascii="ＭＳ 明朝" w:hAnsi="ＭＳ 明朝" w:hint="eastAsia"/>
                <w:sz w:val="28"/>
                <w:szCs w:val="28"/>
              </w:rPr>
              <w:t>枚数×500円（Ｂ）</w:t>
            </w:r>
          </w:p>
        </w:tc>
      </w:tr>
      <w:tr w:rsidR="00F16818" w:rsidRPr="004C3CD6" w14:paraId="14AB6B0C" w14:textId="77777777" w:rsidTr="006F433B">
        <w:trPr>
          <w:trHeight w:val="698"/>
        </w:trPr>
        <w:tc>
          <w:tcPr>
            <w:tcW w:w="2126" w:type="dxa"/>
            <w:shd w:val="clear" w:color="auto" w:fill="auto"/>
            <w:vAlign w:val="center"/>
          </w:tcPr>
          <w:p w14:paraId="7ECBDA0F" w14:textId="77777777" w:rsidR="00F16818" w:rsidRPr="00346DDE" w:rsidRDefault="00F16818" w:rsidP="006F433B">
            <w:pPr>
              <w:jc w:val="center"/>
              <w:rPr>
                <w:rFonts w:ascii="ＭＳ 明朝" w:hAnsi="ＭＳ 明朝"/>
                <w:sz w:val="28"/>
                <w:szCs w:val="28"/>
              </w:rPr>
            </w:pPr>
            <w:r w:rsidRPr="00346DDE">
              <w:rPr>
                <w:rFonts w:ascii="ＭＳ 明朝" w:hAnsi="ＭＳ 明朝" w:hint="eastAsia"/>
                <w:sz w:val="28"/>
                <w:szCs w:val="28"/>
              </w:rPr>
              <w:t>合　　　　計</w:t>
            </w:r>
          </w:p>
        </w:tc>
        <w:tc>
          <w:tcPr>
            <w:tcW w:w="1872" w:type="dxa"/>
            <w:tcBorders>
              <w:tl2br w:val="single" w:sz="4" w:space="0" w:color="auto"/>
            </w:tcBorders>
            <w:shd w:val="clear" w:color="auto" w:fill="auto"/>
            <w:vAlign w:val="center"/>
          </w:tcPr>
          <w:p w14:paraId="6D7961EA" w14:textId="77777777" w:rsidR="00F16818" w:rsidRPr="00346DDE" w:rsidRDefault="00F16818" w:rsidP="006F433B">
            <w:pPr>
              <w:jc w:val="right"/>
              <w:rPr>
                <w:rFonts w:ascii="ＭＳ 明朝" w:hAnsi="ＭＳ 明朝"/>
                <w:sz w:val="28"/>
                <w:szCs w:val="28"/>
              </w:rPr>
            </w:pPr>
          </w:p>
        </w:tc>
        <w:tc>
          <w:tcPr>
            <w:tcW w:w="2523" w:type="dxa"/>
            <w:shd w:val="clear" w:color="auto" w:fill="auto"/>
            <w:vAlign w:val="center"/>
          </w:tcPr>
          <w:p w14:paraId="64AE4092" w14:textId="77777777" w:rsidR="00F16818" w:rsidRPr="00346DDE" w:rsidRDefault="00914688" w:rsidP="006F433B">
            <w:pPr>
              <w:jc w:val="right"/>
              <w:rPr>
                <w:rFonts w:ascii="ＭＳ 明朝" w:hAnsi="ＭＳ 明朝"/>
                <w:sz w:val="28"/>
                <w:szCs w:val="28"/>
              </w:rPr>
            </w:pPr>
            <w:r w:rsidRPr="000A0950">
              <w:rPr>
                <w:rFonts w:ascii="HGP創英角ﾎﾟｯﾌﾟ体" w:eastAsia="HGP創英角ﾎﾟｯﾌﾟ体" w:hAnsi="HGP創英角ﾎﾟｯﾌﾟ体" w:hint="eastAsia"/>
                <w:sz w:val="28"/>
                <w:szCs w:val="28"/>
              </w:rPr>
              <w:t>12,500</w:t>
            </w:r>
            <w:r w:rsidR="00F16818" w:rsidRPr="00346DDE">
              <w:rPr>
                <w:rFonts w:ascii="ＭＳ 明朝" w:hAnsi="ＭＳ 明朝" w:hint="eastAsia"/>
                <w:sz w:val="28"/>
                <w:szCs w:val="28"/>
              </w:rPr>
              <w:t>円</w:t>
            </w:r>
          </w:p>
        </w:tc>
        <w:tc>
          <w:tcPr>
            <w:tcW w:w="3118" w:type="dxa"/>
            <w:shd w:val="clear" w:color="auto" w:fill="auto"/>
            <w:vAlign w:val="center"/>
          </w:tcPr>
          <w:p w14:paraId="0BF016E8" w14:textId="77777777" w:rsidR="00F16818" w:rsidRPr="00346DDE" w:rsidRDefault="00F16818" w:rsidP="006F433B">
            <w:pPr>
              <w:rPr>
                <w:rFonts w:ascii="ＭＳ 明朝" w:hAnsi="ＭＳ 明朝"/>
                <w:sz w:val="28"/>
                <w:szCs w:val="28"/>
              </w:rPr>
            </w:pPr>
            <w:r w:rsidRPr="00346DDE">
              <w:rPr>
                <w:rFonts w:ascii="ＭＳ 明朝" w:hAnsi="ＭＳ 明朝" w:hint="eastAsia"/>
                <w:sz w:val="28"/>
                <w:szCs w:val="28"/>
              </w:rPr>
              <w:t>（Ａ）＋（Ｂ）</w:t>
            </w:r>
          </w:p>
        </w:tc>
      </w:tr>
      <w:tr w:rsidR="00F16818" w:rsidRPr="004C3CD6" w14:paraId="454F11FD" w14:textId="77777777" w:rsidTr="006F433B">
        <w:trPr>
          <w:trHeight w:val="1835"/>
        </w:trPr>
        <w:tc>
          <w:tcPr>
            <w:tcW w:w="9639" w:type="dxa"/>
            <w:gridSpan w:val="4"/>
            <w:shd w:val="clear" w:color="auto" w:fill="auto"/>
            <w:vAlign w:val="center"/>
          </w:tcPr>
          <w:p w14:paraId="6B063766" w14:textId="77777777" w:rsidR="000A0950" w:rsidRDefault="000A0950" w:rsidP="006F433B">
            <w:pPr>
              <w:rPr>
                <w:rFonts w:ascii="ＭＳ 明朝" w:hAnsi="ＭＳ 明朝"/>
                <w:sz w:val="28"/>
                <w:szCs w:val="28"/>
              </w:rPr>
            </w:pPr>
          </w:p>
          <w:p w14:paraId="0F3657A5" w14:textId="16EBA676" w:rsidR="00F16818" w:rsidRDefault="00F16818" w:rsidP="000A0950">
            <w:pPr>
              <w:ind w:firstLineChars="100" w:firstLine="263"/>
              <w:rPr>
                <w:rFonts w:ascii="ＭＳ 明朝" w:hAnsi="ＭＳ 明朝"/>
                <w:sz w:val="28"/>
                <w:szCs w:val="28"/>
              </w:rPr>
            </w:pPr>
            <w:r w:rsidRPr="00346DDE">
              <w:rPr>
                <w:rFonts w:ascii="ＭＳ 明朝" w:hAnsi="ＭＳ 明朝" w:hint="eastAsia"/>
                <w:sz w:val="28"/>
                <w:szCs w:val="28"/>
              </w:rPr>
              <w:t>上記</w:t>
            </w:r>
            <w:r w:rsidRPr="00D13704">
              <w:rPr>
                <w:rFonts w:ascii="ＭＳ 明朝" w:hAnsi="ＭＳ 明朝" w:hint="eastAsia"/>
                <w:b/>
                <w:sz w:val="28"/>
                <w:szCs w:val="28"/>
              </w:rPr>
              <w:t>「</w:t>
            </w:r>
            <w:r w:rsidR="000250F0" w:rsidRPr="00E9648E">
              <w:rPr>
                <w:rFonts w:ascii="ＭＳ 明朝" w:hAnsi="ＭＳ 明朝" w:hint="eastAsia"/>
                <w:b/>
                <w:color w:val="5B9BD5" w:themeColor="accent1"/>
                <w:sz w:val="28"/>
                <w:szCs w:val="28"/>
              </w:rPr>
              <w:t>第２回</w:t>
            </w:r>
            <w:r w:rsidRPr="00E9648E">
              <w:rPr>
                <w:rFonts w:ascii="ＭＳ 明朝" w:hAnsi="ＭＳ 明朝" w:hint="eastAsia"/>
                <w:b/>
                <w:color w:val="5B9BD5" w:themeColor="accent1"/>
                <w:sz w:val="28"/>
                <w:szCs w:val="28"/>
              </w:rPr>
              <w:t>商工会商品券</w:t>
            </w:r>
            <w:r w:rsidRPr="00D13704">
              <w:rPr>
                <w:rFonts w:ascii="ＭＳ 明朝" w:hAnsi="ＭＳ 明朝" w:hint="eastAsia"/>
                <w:b/>
                <w:sz w:val="28"/>
                <w:szCs w:val="28"/>
              </w:rPr>
              <w:t>」</w:t>
            </w:r>
            <w:r w:rsidRPr="00346DDE">
              <w:rPr>
                <w:rFonts w:ascii="ＭＳ 明朝" w:hAnsi="ＭＳ 明朝" w:hint="eastAsia"/>
                <w:sz w:val="28"/>
                <w:szCs w:val="28"/>
              </w:rPr>
              <w:t>の換金を依頼します</w:t>
            </w:r>
          </w:p>
          <w:p w14:paraId="0AC05D49" w14:textId="77777777" w:rsidR="000A0950" w:rsidRPr="00346DDE" w:rsidRDefault="000A0950" w:rsidP="006F433B">
            <w:pPr>
              <w:rPr>
                <w:rFonts w:ascii="ＭＳ 明朝" w:hAnsi="ＭＳ 明朝"/>
                <w:sz w:val="28"/>
                <w:szCs w:val="28"/>
              </w:rPr>
            </w:pPr>
          </w:p>
          <w:p w14:paraId="32CD15D5" w14:textId="448F7C54" w:rsidR="00F16818" w:rsidRDefault="008874E7" w:rsidP="006F433B">
            <w:pPr>
              <w:jc w:val="center"/>
              <w:rPr>
                <w:rFonts w:ascii="ＭＳ 明朝" w:hAnsi="ＭＳ 明朝"/>
                <w:sz w:val="28"/>
                <w:szCs w:val="28"/>
              </w:rPr>
            </w:pPr>
            <w:r>
              <w:rPr>
                <w:rFonts w:ascii="ＭＳ 明朝" w:hAnsi="ＭＳ 明朝" w:hint="eastAsia"/>
                <w:noProof/>
                <w:sz w:val="28"/>
                <w:szCs w:val="28"/>
              </w:rPr>
              <mc:AlternateContent>
                <mc:Choice Requires="wps">
                  <w:drawing>
                    <wp:anchor distT="0" distB="0" distL="114300" distR="114300" simplePos="0" relativeHeight="251659264" behindDoc="0" locked="0" layoutInCell="1" allowOverlap="1" wp14:anchorId="13386BF0" wp14:editId="7A06BBA6">
                      <wp:simplePos x="0" y="0"/>
                      <wp:positionH relativeFrom="margin">
                        <wp:posOffset>4916170</wp:posOffset>
                      </wp:positionH>
                      <wp:positionV relativeFrom="paragraph">
                        <wp:posOffset>425450</wp:posOffset>
                      </wp:positionV>
                      <wp:extent cx="857250" cy="762000"/>
                      <wp:effectExtent l="19050" t="19050" r="19050" b="19050"/>
                      <wp:wrapNone/>
                      <wp:docPr id="6" name="四角形: 角を丸くする 6"/>
                      <wp:cNvGraphicFramePr/>
                      <a:graphic xmlns:a="http://schemas.openxmlformats.org/drawingml/2006/main">
                        <a:graphicData uri="http://schemas.microsoft.com/office/word/2010/wordprocessingShape">
                          <wps:wsp>
                            <wps:cNvSpPr/>
                            <wps:spPr>
                              <a:xfrm>
                                <a:off x="0" y="0"/>
                                <a:ext cx="857250" cy="762000"/>
                              </a:xfrm>
                              <a:prstGeom prst="round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C6CFDA1" w14:textId="6DFE8920" w:rsidR="00520103" w:rsidRDefault="002F5EAB" w:rsidP="00520103">
                                  <w:pPr>
                                    <w:jc w:val="center"/>
                                    <w:rPr>
                                      <w:rFonts w:ascii="BIZ UDPゴシック" w:eastAsia="BIZ UDPゴシック" w:hAnsi="BIZ UDPゴシック"/>
                                      <w:b/>
                                      <w:bCs/>
                                      <w:color w:val="FF0000"/>
                                      <w:sz w:val="26"/>
                                      <w:szCs w:val="26"/>
                                    </w:rPr>
                                  </w:pPr>
                                  <w:r w:rsidRPr="00520103">
                                    <w:rPr>
                                      <w:rFonts w:ascii="BIZ UDPゴシック" w:eastAsia="BIZ UDPゴシック" w:hAnsi="BIZ UDPゴシック" w:hint="eastAsia"/>
                                      <w:b/>
                                      <w:bCs/>
                                      <w:color w:val="FF0000"/>
                                      <w:w w:val="71"/>
                                      <w:kern w:val="0"/>
                                      <w:sz w:val="26"/>
                                      <w:szCs w:val="26"/>
                                      <w:fitText w:val="729" w:id="-1978968576"/>
                                    </w:rPr>
                                    <w:t>あみま</w:t>
                                  </w:r>
                                  <w:r w:rsidRPr="00520103">
                                    <w:rPr>
                                      <w:rFonts w:ascii="BIZ UDPゴシック" w:eastAsia="BIZ UDPゴシック" w:hAnsi="BIZ UDPゴシック" w:hint="eastAsia"/>
                                      <w:b/>
                                      <w:bCs/>
                                      <w:color w:val="FF0000"/>
                                      <w:spacing w:val="3"/>
                                      <w:w w:val="71"/>
                                      <w:kern w:val="0"/>
                                      <w:sz w:val="26"/>
                                      <w:szCs w:val="26"/>
                                      <w:fitText w:val="729" w:id="-1978968576"/>
                                    </w:rPr>
                                    <w:t>ち</w:t>
                                  </w:r>
                                </w:p>
                                <w:p w14:paraId="53F40DE3" w14:textId="2D5CD1EA" w:rsidR="002F5EAB" w:rsidRPr="00520103" w:rsidRDefault="002F5EAB" w:rsidP="002F5EAB">
                                  <w:pPr>
                                    <w:jc w:val="center"/>
                                    <w:rPr>
                                      <w:rFonts w:ascii="BIZ UDPゴシック" w:eastAsia="BIZ UDPゴシック" w:hAnsi="BIZ UDPゴシック"/>
                                      <w:color w:val="FF0000"/>
                                      <w:sz w:val="24"/>
                                      <w:szCs w:val="22"/>
                                    </w:rPr>
                                  </w:pPr>
                                  <w:r w:rsidRPr="00520103">
                                    <w:rPr>
                                      <w:rFonts w:ascii="BIZ UDPゴシック" w:eastAsia="BIZ UDPゴシック" w:hAnsi="BIZ UDPゴシック" w:hint="eastAsia"/>
                                      <w:b/>
                                      <w:bCs/>
                                      <w:color w:val="FF0000"/>
                                      <w:sz w:val="26"/>
                                      <w:szCs w:val="26"/>
                                    </w:rPr>
                                    <w:t>商</w:t>
                                  </w:r>
                                  <w:r w:rsidR="00520103">
                                    <w:rPr>
                                      <w:rFonts w:ascii="BIZ UDPゴシック" w:eastAsia="BIZ UDPゴシック" w:hAnsi="BIZ UDPゴシック" w:hint="eastAsia"/>
                                      <w:b/>
                                      <w:bCs/>
                                      <w:color w:val="FF0000"/>
                                      <w:sz w:val="26"/>
                                      <w:szCs w:val="26"/>
                                    </w:rPr>
                                    <w:t xml:space="preserve">　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86BF0" id="四角形: 角を丸くする 6" o:spid="_x0000_s1026" style="position:absolute;left:0;text-align:left;margin-left:387.1pt;margin-top:33.5pt;width:67.5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" filled="f" strokecolor="red" strokeweight="2.25pt">
                      <v:stroke joinstyle="miter"/>
                      <v:textbox>
                        <w:txbxContent>
                          <w:p w14:paraId="6C6CFDA1" w14:textId="6DFE8920" w:rsidR="00520103" w:rsidRDefault="002F5EAB" w:rsidP="00520103">
                            <w:pPr>
                              <w:jc w:val="center"/>
                              <w:rPr>
                                <w:rFonts w:ascii="BIZ UDPゴシック" w:eastAsia="BIZ UDPゴシック" w:hAnsi="BIZ UDPゴシック"/>
                                <w:b/>
                                <w:bCs/>
                                <w:color w:val="FF0000"/>
                                <w:sz w:val="26"/>
                                <w:szCs w:val="26"/>
                              </w:rPr>
                            </w:pPr>
                            <w:r w:rsidRPr="00520103">
                              <w:rPr>
                                <w:rFonts w:ascii="BIZ UDPゴシック" w:eastAsia="BIZ UDPゴシック" w:hAnsi="BIZ UDPゴシック" w:hint="eastAsia"/>
                                <w:b/>
                                <w:bCs/>
                                <w:color w:val="FF0000"/>
                                <w:w w:val="71"/>
                                <w:kern w:val="0"/>
                                <w:sz w:val="26"/>
                                <w:szCs w:val="26"/>
                                <w:fitText w:val="729" w:id="-1978968576"/>
                              </w:rPr>
                              <w:t>あみま</w:t>
                            </w:r>
                            <w:r w:rsidRPr="00520103">
                              <w:rPr>
                                <w:rFonts w:ascii="BIZ UDPゴシック" w:eastAsia="BIZ UDPゴシック" w:hAnsi="BIZ UDPゴシック" w:hint="eastAsia"/>
                                <w:b/>
                                <w:bCs/>
                                <w:color w:val="FF0000"/>
                                <w:spacing w:val="3"/>
                                <w:w w:val="71"/>
                                <w:kern w:val="0"/>
                                <w:sz w:val="26"/>
                                <w:szCs w:val="26"/>
                                <w:fitText w:val="729" w:id="-1978968576"/>
                              </w:rPr>
                              <w:t>ち</w:t>
                            </w:r>
                          </w:p>
                          <w:p w14:paraId="53F40DE3" w14:textId="2D5CD1EA" w:rsidR="002F5EAB" w:rsidRPr="00520103" w:rsidRDefault="002F5EAB" w:rsidP="002F5EAB">
                            <w:pPr>
                              <w:jc w:val="center"/>
                              <w:rPr>
                                <w:rFonts w:ascii="BIZ UDPゴシック" w:eastAsia="BIZ UDPゴシック" w:hAnsi="BIZ UDPゴシック" w:hint="eastAsia"/>
                                <w:color w:val="FF0000"/>
                                <w:sz w:val="24"/>
                                <w:szCs w:val="22"/>
                              </w:rPr>
                            </w:pPr>
                            <w:r w:rsidRPr="00520103">
                              <w:rPr>
                                <w:rFonts w:ascii="BIZ UDPゴシック" w:eastAsia="BIZ UDPゴシック" w:hAnsi="BIZ UDPゴシック" w:hint="eastAsia"/>
                                <w:b/>
                                <w:bCs/>
                                <w:color w:val="FF0000"/>
                                <w:sz w:val="26"/>
                                <w:szCs w:val="26"/>
                              </w:rPr>
                              <w:t>商</w:t>
                            </w:r>
                            <w:r w:rsidR="00520103">
                              <w:rPr>
                                <w:rFonts w:ascii="BIZ UDPゴシック" w:eastAsia="BIZ UDPゴシック" w:hAnsi="BIZ UDPゴシック" w:hint="eastAsia"/>
                                <w:b/>
                                <w:bCs/>
                                <w:color w:val="FF0000"/>
                                <w:sz w:val="26"/>
                                <w:szCs w:val="26"/>
                              </w:rPr>
                              <w:t xml:space="preserve">　会</w:t>
                            </w:r>
                          </w:p>
                        </w:txbxContent>
                      </v:textbox>
                      <w10:wrap anchorx="margin"/>
                    </v:roundrect>
                  </w:pict>
                </mc:Fallback>
              </mc:AlternateContent>
            </w:r>
            <w:r w:rsidR="00F16818" w:rsidRPr="00346DDE">
              <w:rPr>
                <w:rFonts w:ascii="ＭＳ 明朝" w:hAnsi="ＭＳ 明朝" w:hint="eastAsia"/>
                <w:sz w:val="28"/>
                <w:szCs w:val="28"/>
              </w:rPr>
              <w:t xml:space="preserve">令和　</w:t>
            </w:r>
            <w:r w:rsidR="000A0950">
              <w:rPr>
                <w:rFonts w:ascii="HGP創英角ﾎﾟｯﾌﾟ体" w:eastAsia="HGP創英角ﾎﾟｯﾌﾟ体" w:hAnsi="HGP創英角ﾎﾟｯﾌﾟ体" w:hint="eastAsia"/>
                <w:sz w:val="28"/>
                <w:szCs w:val="28"/>
              </w:rPr>
              <w:t>２</w:t>
            </w:r>
            <w:r w:rsidR="00F16818" w:rsidRPr="00346DDE">
              <w:rPr>
                <w:rFonts w:ascii="ＭＳ 明朝" w:hAnsi="ＭＳ 明朝" w:hint="eastAsia"/>
                <w:sz w:val="28"/>
                <w:szCs w:val="28"/>
              </w:rPr>
              <w:t xml:space="preserve">年　　</w:t>
            </w:r>
            <w:r w:rsidR="00F16818" w:rsidRPr="000A0950">
              <w:rPr>
                <w:rFonts w:ascii="HGP創英角ﾎﾟｯﾌﾟ体" w:eastAsia="HGP創英角ﾎﾟｯﾌﾟ体" w:hAnsi="HGP創英角ﾎﾟｯﾌﾟ体" w:hint="eastAsia"/>
                <w:sz w:val="28"/>
                <w:szCs w:val="28"/>
              </w:rPr>
              <w:t xml:space="preserve">　</w:t>
            </w:r>
            <w:r w:rsidR="000A0950">
              <w:rPr>
                <w:rFonts w:ascii="HGP創英角ﾎﾟｯﾌﾟ体" w:eastAsia="HGP創英角ﾎﾟｯﾌﾟ体" w:hAnsi="HGP創英角ﾎﾟｯﾌﾟ体" w:hint="eastAsia"/>
                <w:sz w:val="28"/>
                <w:szCs w:val="28"/>
              </w:rPr>
              <w:t>10</w:t>
            </w:r>
            <w:r w:rsidR="00F16818" w:rsidRPr="00346DDE">
              <w:rPr>
                <w:rFonts w:ascii="ＭＳ 明朝" w:hAnsi="ＭＳ 明朝" w:hint="eastAsia"/>
                <w:sz w:val="28"/>
                <w:szCs w:val="28"/>
              </w:rPr>
              <w:t xml:space="preserve">月　　</w:t>
            </w:r>
            <w:r w:rsidR="000A0950" w:rsidRPr="000A0950">
              <w:rPr>
                <w:rFonts w:ascii="HGP創英角ﾎﾟｯﾌﾟ体" w:eastAsia="HGP創英角ﾎﾟｯﾌﾟ体" w:hAnsi="HGP創英角ﾎﾟｯﾌﾟ体" w:hint="eastAsia"/>
                <w:sz w:val="28"/>
                <w:szCs w:val="28"/>
              </w:rPr>
              <w:t>16</w:t>
            </w:r>
            <w:r w:rsidR="00F16818" w:rsidRPr="00346DDE">
              <w:rPr>
                <w:rFonts w:ascii="ＭＳ 明朝" w:hAnsi="ＭＳ 明朝" w:hint="eastAsia"/>
                <w:sz w:val="28"/>
                <w:szCs w:val="28"/>
              </w:rPr>
              <w:t>日</w:t>
            </w:r>
          </w:p>
          <w:p w14:paraId="4CF26CB7" w14:textId="69B0F40D" w:rsidR="000A0950" w:rsidRPr="00346DDE" w:rsidRDefault="000A0950" w:rsidP="006F433B">
            <w:pPr>
              <w:jc w:val="center"/>
              <w:rPr>
                <w:rFonts w:ascii="ＭＳ 明朝" w:hAnsi="ＭＳ 明朝"/>
                <w:sz w:val="28"/>
                <w:szCs w:val="28"/>
              </w:rPr>
            </w:pPr>
          </w:p>
          <w:p w14:paraId="12183251" w14:textId="1A1C1585" w:rsidR="00F16818" w:rsidRPr="000A0950" w:rsidRDefault="00F16818" w:rsidP="000A0950">
            <w:pPr>
              <w:jc w:val="right"/>
              <w:rPr>
                <w:rFonts w:ascii="ＭＳ 明朝" w:hAnsi="ＭＳ 明朝"/>
                <w:sz w:val="28"/>
                <w:szCs w:val="28"/>
              </w:rPr>
            </w:pPr>
            <w:r w:rsidRPr="00346DDE">
              <w:rPr>
                <w:rFonts w:ascii="ＭＳ 明朝" w:hAnsi="ＭＳ 明朝" w:hint="eastAsia"/>
                <w:sz w:val="28"/>
                <w:szCs w:val="28"/>
                <w:u w:val="single"/>
              </w:rPr>
              <w:t xml:space="preserve">加盟店名　</w:t>
            </w:r>
            <w:r w:rsidR="000A0950">
              <w:rPr>
                <w:rFonts w:ascii="ＭＳ 明朝" w:hAnsi="ＭＳ 明朝" w:hint="eastAsia"/>
                <w:sz w:val="28"/>
                <w:szCs w:val="28"/>
                <w:u w:val="single"/>
              </w:rPr>
              <w:t xml:space="preserve">　</w:t>
            </w:r>
            <w:r w:rsidR="000A0950" w:rsidRPr="000A0950">
              <w:rPr>
                <w:rFonts w:ascii="HGP創英角ﾎﾟｯﾌﾟ体" w:eastAsia="HGP創英角ﾎﾟｯﾌﾟ体" w:hAnsi="HGP創英角ﾎﾟｯﾌﾟ体" w:hint="eastAsia"/>
                <w:sz w:val="36"/>
                <w:szCs w:val="36"/>
                <w:u w:val="single"/>
              </w:rPr>
              <w:t>あみまち商会</w:t>
            </w:r>
            <w:r w:rsidRPr="00346DDE">
              <w:rPr>
                <w:rFonts w:ascii="ＭＳ 明朝" w:hAnsi="ＭＳ 明朝" w:hint="eastAsia"/>
                <w:sz w:val="28"/>
                <w:szCs w:val="28"/>
                <w:u w:val="single"/>
              </w:rPr>
              <w:t xml:space="preserve">　　　　　</w:t>
            </w:r>
            <w:r w:rsidRPr="00346DDE">
              <w:rPr>
                <w:rFonts w:ascii="ＭＳ 明朝" w:hAnsi="ＭＳ 明朝" w:hint="eastAsia"/>
                <w:sz w:val="28"/>
                <w:szCs w:val="28"/>
              </w:rPr>
              <w:t xml:space="preserve">　㊞</w:t>
            </w:r>
          </w:p>
        </w:tc>
      </w:tr>
    </w:tbl>
    <w:p w14:paraId="0571DD9C" w14:textId="77777777" w:rsidR="00F16818" w:rsidRPr="00F16818" w:rsidRDefault="00F16818" w:rsidP="00F16818">
      <w:pPr>
        <w:ind w:right="-102"/>
        <w:rPr>
          <w:rFonts w:ascii="ＭＳ 明朝" w:hAnsi="ＭＳ 明朝"/>
          <w:sz w:val="24"/>
          <w:u w:val="dash"/>
        </w:rPr>
      </w:pPr>
      <w:r w:rsidRPr="004C3CD6">
        <w:rPr>
          <w:rFonts w:ascii="ＭＳ 明朝" w:hAnsi="ＭＳ 明朝" w:hint="eastAsia"/>
          <w:sz w:val="24"/>
          <w:u w:val="dash"/>
        </w:rPr>
        <w:t xml:space="preserve">　　　　　　　　　　　　　　　　　　　　　　　　　　　　　　　　　　　　　　　　　　　</w:t>
      </w:r>
    </w:p>
    <w:p w14:paraId="0B167C2D" w14:textId="77777777" w:rsidR="000A0950" w:rsidRDefault="000A0950" w:rsidP="00F16818">
      <w:pPr>
        <w:ind w:firstLineChars="400" w:firstLine="1055"/>
        <w:jc w:val="center"/>
        <w:rPr>
          <w:rFonts w:ascii="ＭＳ 明朝" w:hAnsi="ＭＳ 明朝"/>
          <w:b/>
          <w:sz w:val="28"/>
          <w:szCs w:val="28"/>
          <w:bdr w:val="single" w:sz="4" w:space="0" w:color="auto"/>
        </w:rPr>
      </w:pPr>
    </w:p>
    <w:p w14:paraId="0B0034A1" w14:textId="2A72EEAB" w:rsidR="00F16818" w:rsidRDefault="00F16818" w:rsidP="00F16818">
      <w:pPr>
        <w:ind w:firstLineChars="400" w:firstLine="1051"/>
        <w:jc w:val="center"/>
        <w:rPr>
          <w:rFonts w:ascii="ＭＳ 明朝" w:hAnsi="ＭＳ 明朝"/>
          <w:sz w:val="28"/>
          <w:szCs w:val="28"/>
        </w:rPr>
      </w:pPr>
      <w:r w:rsidRPr="004C3CD6">
        <w:rPr>
          <w:rFonts w:ascii="ＭＳ 明朝" w:hAnsi="ＭＳ 明朝" w:hint="eastAsia"/>
          <w:sz w:val="28"/>
          <w:szCs w:val="28"/>
        </w:rPr>
        <w:t>「</w:t>
      </w:r>
      <w:r w:rsidR="000250F0" w:rsidRPr="00E9648E">
        <w:rPr>
          <w:rFonts w:ascii="ＭＳ 明朝" w:hAnsi="ＭＳ 明朝" w:hint="eastAsia"/>
          <w:b/>
          <w:color w:val="5B9BD5" w:themeColor="accent1"/>
          <w:sz w:val="28"/>
          <w:szCs w:val="28"/>
        </w:rPr>
        <w:t>第２回</w:t>
      </w:r>
      <w:r w:rsidRPr="00E9648E">
        <w:rPr>
          <w:rFonts w:ascii="ＭＳ 明朝" w:hAnsi="ＭＳ 明朝" w:hint="eastAsia"/>
          <w:b/>
          <w:color w:val="5B9BD5" w:themeColor="accent1"/>
          <w:sz w:val="28"/>
          <w:szCs w:val="28"/>
        </w:rPr>
        <w:t>阿見町プレミアム商品券</w:t>
      </w:r>
      <w:r w:rsidRPr="004C3CD6">
        <w:rPr>
          <w:rFonts w:ascii="ＭＳ 明朝" w:hAnsi="ＭＳ 明朝" w:hint="eastAsia"/>
          <w:sz w:val="28"/>
          <w:szCs w:val="28"/>
        </w:rPr>
        <w:t>」</w:t>
      </w:r>
      <w:r>
        <w:rPr>
          <w:rFonts w:ascii="ＭＳ 明朝" w:hAnsi="ＭＳ 明朝" w:hint="eastAsia"/>
          <w:sz w:val="28"/>
          <w:szCs w:val="28"/>
        </w:rPr>
        <w:t>換金控え</w:t>
      </w:r>
    </w:p>
    <w:p w14:paraId="7D251CB8" w14:textId="77777777" w:rsidR="000A0950" w:rsidRPr="004C3CD6" w:rsidRDefault="000A0950" w:rsidP="00F16818">
      <w:pPr>
        <w:ind w:firstLineChars="400" w:firstLine="1051"/>
        <w:jc w:val="center"/>
        <w:rPr>
          <w:rFonts w:ascii="ＭＳ 明朝" w:hAnsi="ＭＳ 明朝"/>
          <w:sz w:val="28"/>
          <w:szCs w:val="28"/>
        </w:rPr>
      </w:pPr>
    </w:p>
    <w:p w14:paraId="21EFAEAD" w14:textId="54C1CAD6" w:rsidR="00F16818" w:rsidRDefault="00F16818" w:rsidP="00F16818">
      <w:pPr>
        <w:ind w:firstLineChars="100" w:firstLine="263"/>
        <w:rPr>
          <w:rFonts w:ascii="ＭＳ 明朝" w:hAnsi="ＭＳ 明朝"/>
          <w:sz w:val="28"/>
          <w:szCs w:val="28"/>
          <w:u w:val="double"/>
        </w:rPr>
      </w:pPr>
      <w:r>
        <w:rPr>
          <w:rFonts w:ascii="ＭＳ 明朝" w:hAnsi="ＭＳ 明朝" w:hint="eastAsia"/>
          <w:sz w:val="28"/>
          <w:szCs w:val="28"/>
          <w:u w:val="double"/>
        </w:rPr>
        <w:t xml:space="preserve">加盟店名　　　</w:t>
      </w:r>
      <w:r w:rsidRPr="004C3CD6">
        <w:rPr>
          <w:rFonts w:ascii="ＭＳ 明朝" w:hAnsi="ＭＳ 明朝" w:hint="eastAsia"/>
          <w:sz w:val="28"/>
          <w:szCs w:val="28"/>
          <w:u w:val="double"/>
        </w:rPr>
        <w:t xml:space="preserve">　　　　　　　　　　　様</w:t>
      </w:r>
    </w:p>
    <w:p w14:paraId="298F5EBE" w14:textId="77777777" w:rsidR="000A0950" w:rsidRPr="004C3CD6" w:rsidRDefault="000A0950" w:rsidP="00F16818">
      <w:pPr>
        <w:ind w:firstLineChars="100" w:firstLine="263"/>
        <w:rPr>
          <w:rFonts w:ascii="ＭＳ 明朝" w:hAnsi="ＭＳ 明朝"/>
          <w:sz w:val="28"/>
          <w:szCs w:val="28"/>
          <w:u w:val="double"/>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937"/>
        <w:gridCol w:w="2682"/>
        <w:gridCol w:w="3250"/>
      </w:tblGrid>
      <w:tr w:rsidR="00F16818" w:rsidRPr="004C3CD6" w14:paraId="062EB893" w14:textId="77777777" w:rsidTr="00520103">
        <w:trPr>
          <w:trHeight w:val="500"/>
          <w:jc w:val="center"/>
        </w:trPr>
        <w:tc>
          <w:tcPr>
            <w:tcW w:w="2138" w:type="dxa"/>
            <w:shd w:val="clear" w:color="auto" w:fill="auto"/>
            <w:vAlign w:val="center"/>
          </w:tcPr>
          <w:p w14:paraId="030CE071" w14:textId="77777777" w:rsidR="00F16818" w:rsidRPr="004C3CD6" w:rsidRDefault="00F16818" w:rsidP="006F433B">
            <w:pPr>
              <w:jc w:val="center"/>
              <w:rPr>
                <w:rFonts w:ascii="ＭＳ 明朝" w:hAnsi="ＭＳ 明朝"/>
                <w:sz w:val="24"/>
              </w:rPr>
            </w:pPr>
          </w:p>
        </w:tc>
        <w:tc>
          <w:tcPr>
            <w:tcW w:w="1937" w:type="dxa"/>
            <w:shd w:val="clear" w:color="auto" w:fill="auto"/>
            <w:vAlign w:val="center"/>
          </w:tcPr>
          <w:p w14:paraId="200B0E5E" w14:textId="77777777" w:rsidR="00F16818" w:rsidRPr="004C3CD6" w:rsidRDefault="00F16818" w:rsidP="006F433B">
            <w:pPr>
              <w:jc w:val="center"/>
              <w:rPr>
                <w:rFonts w:ascii="ＭＳ 明朝" w:hAnsi="ＭＳ 明朝"/>
                <w:sz w:val="24"/>
              </w:rPr>
            </w:pPr>
            <w:r w:rsidRPr="004C3CD6">
              <w:rPr>
                <w:rFonts w:ascii="ＭＳ 明朝" w:hAnsi="ＭＳ 明朝" w:hint="eastAsia"/>
                <w:sz w:val="24"/>
              </w:rPr>
              <w:t>枚</w:t>
            </w:r>
            <w:r>
              <w:rPr>
                <w:rFonts w:ascii="ＭＳ 明朝" w:hAnsi="ＭＳ 明朝" w:hint="eastAsia"/>
                <w:sz w:val="24"/>
              </w:rPr>
              <w:t xml:space="preserve">　　</w:t>
            </w:r>
            <w:r w:rsidRPr="004C3CD6">
              <w:rPr>
                <w:rFonts w:ascii="ＭＳ 明朝" w:hAnsi="ＭＳ 明朝" w:hint="eastAsia"/>
                <w:sz w:val="24"/>
              </w:rPr>
              <w:t>数</w:t>
            </w:r>
          </w:p>
        </w:tc>
        <w:tc>
          <w:tcPr>
            <w:tcW w:w="2682" w:type="dxa"/>
            <w:shd w:val="clear" w:color="auto" w:fill="auto"/>
            <w:vAlign w:val="center"/>
          </w:tcPr>
          <w:p w14:paraId="6332F248" w14:textId="77777777" w:rsidR="00F16818" w:rsidRPr="004C3CD6" w:rsidRDefault="00F16818" w:rsidP="006F433B">
            <w:pPr>
              <w:jc w:val="center"/>
              <w:rPr>
                <w:rFonts w:ascii="ＭＳ 明朝" w:hAnsi="ＭＳ 明朝"/>
                <w:sz w:val="24"/>
              </w:rPr>
            </w:pPr>
            <w:r w:rsidRPr="004C3CD6">
              <w:rPr>
                <w:rFonts w:ascii="ＭＳ 明朝" w:hAnsi="ＭＳ 明朝" w:hint="eastAsia"/>
                <w:sz w:val="24"/>
              </w:rPr>
              <w:t xml:space="preserve">金 </w:t>
            </w:r>
            <w:r>
              <w:rPr>
                <w:rFonts w:ascii="ＭＳ 明朝" w:hAnsi="ＭＳ 明朝" w:hint="eastAsia"/>
                <w:sz w:val="24"/>
              </w:rPr>
              <w:t xml:space="preserve">　　</w:t>
            </w:r>
            <w:r w:rsidRPr="004C3CD6">
              <w:rPr>
                <w:rFonts w:ascii="ＭＳ 明朝" w:hAnsi="ＭＳ 明朝" w:hint="eastAsia"/>
                <w:sz w:val="24"/>
              </w:rPr>
              <w:t>額</w:t>
            </w:r>
          </w:p>
        </w:tc>
        <w:tc>
          <w:tcPr>
            <w:tcW w:w="3247" w:type="dxa"/>
            <w:shd w:val="clear" w:color="auto" w:fill="auto"/>
            <w:vAlign w:val="center"/>
          </w:tcPr>
          <w:p w14:paraId="3485A599" w14:textId="77777777" w:rsidR="00F16818" w:rsidRPr="004C3CD6" w:rsidRDefault="00F16818" w:rsidP="006F433B">
            <w:pPr>
              <w:jc w:val="center"/>
              <w:rPr>
                <w:rFonts w:ascii="ＭＳ 明朝" w:hAnsi="ＭＳ 明朝"/>
                <w:sz w:val="24"/>
              </w:rPr>
            </w:pPr>
            <w:r w:rsidRPr="004C3CD6">
              <w:rPr>
                <w:rFonts w:ascii="ＭＳ 明朝" w:hAnsi="ＭＳ 明朝" w:hint="eastAsia"/>
                <w:sz w:val="24"/>
              </w:rPr>
              <w:t>備</w:t>
            </w:r>
            <w:r>
              <w:rPr>
                <w:rFonts w:ascii="ＭＳ 明朝" w:hAnsi="ＭＳ 明朝" w:hint="eastAsia"/>
                <w:sz w:val="24"/>
              </w:rPr>
              <w:t xml:space="preserve">　　</w:t>
            </w:r>
            <w:r w:rsidRPr="004C3CD6">
              <w:rPr>
                <w:rFonts w:ascii="ＭＳ 明朝" w:hAnsi="ＭＳ 明朝" w:hint="eastAsia"/>
                <w:sz w:val="24"/>
              </w:rPr>
              <w:t>考</w:t>
            </w:r>
          </w:p>
        </w:tc>
      </w:tr>
      <w:tr w:rsidR="00F16818" w:rsidRPr="004C3CD6" w14:paraId="3C4086CD" w14:textId="77777777" w:rsidTr="00520103">
        <w:trPr>
          <w:trHeight w:val="655"/>
          <w:jc w:val="center"/>
        </w:trPr>
        <w:tc>
          <w:tcPr>
            <w:tcW w:w="2138" w:type="dxa"/>
            <w:shd w:val="clear" w:color="auto" w:fill="auto"/>
            <w:vAlign w:val="center"/>
          </w:tcPr>
          <w:p w14:paraId="496B98A6" w14:textId="77777777"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1,000円券</w:t>
            </w:r>
          </w:p>
        </w:tc>
        <w:tc>
          <w:tcPr>
            <w:tcW w:w="1937" w:type="dxa"/>
            <w:shd w:val="clear" w:color="auto" w:fill="auto"/>
            <w:vAlign w:val="center"/>
          </w:tcPr>
          <w:p w14:paraId="3FCBE974" w14:textId="4EE71BEA" w:rsidR="00F16818" w:rsidRPr="00346DDE" w:rsidRDefault="00F16818" w:rsidP="006F433B">
            <w:pPr>
              <w:ind w:leftChars="200" w:left="386"/>
              <w:jc w:val="right"/>
              <w:rPr>
                <w:rFonts w:ascii="ＭＳ 明朝" w:hAnsi="ＭＳ 明朝"/>
                <w:sz w:val="28"/>
                <w:szCs w:val="28"/>
              </w:rPr>
            </w:pPr>
            <w:r w:rsidRPr="00346DDE">
              <w:rPr>
                <w:rFonts w:ascii="ＭＳ 明朝" w:hAnsi="ＭＳ 明朝" w:hint="eastAsia"/>
                <w:sz w:val="28"/>
                <w:szCs w:val="28"/>
              </w:rPr>
              <w:t>枚</w:t>
            </w:r>
          </w:p>
        </w:tc>
        <w:tc>
          <w:tcPr>
            <w:tcW w:w="2682" w:type="dxa"/>
            <w:shd w:val="clear" w:color="auto" w:fill="auto"/>
            <w:vAlign w:val="center"/>
          </w:tcPr>
          <w:p w14:paraId="0CC7D61E" w14:textId="61A6F680"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円</w:t>
            </w:r>
          </w:p>
        </w:tc>
        <w:tc>
          <w:tcPr>
            <w:tcW w:w="3247" w:type="dxa"/>
            <w:shd w:val="clear" w:color="auto" w:fill="auto"/>
            <w:vAlign w:val="center"/>
          </w:tcPr>
          <w:p w14:paraId="696E019B" w14:textId="77777777" w:rsidR="00F16818" w:rsidRPr="00346DDE" w:rsidRDefault="00F16818" w:rsidP="006F433B">
            <w:pPr>
              <w:rPr>
                <w:rFonts w:ascii="ＭＳ 明朝" w:hAnsi="ＭＳ 明朝"/>
                <w:sz w:val="28"/>
                <w:szCs w:val="28"/>
              </w:rPr>
            </w:pPr>
            <w:r w:rsidRPr="00346DDE">
              <w:rPr>
                <w:rFonts w:ascii="ＭＳ 明朝" w:hAnsi="ＭＳ 明朝" w:hint="eastAsia"/>
                <w:sz w:val="28"/>
                <w:szCs w:val="28"/>
              </w:rPr>
              <w:t>枚数×1,000円（Ａ）</w:t>
            </w:r>
          </w:p>
        </w:tc>
      </w:tr>
      <w:tr w:rsidR="00F16818" w:rsidRPr="004C3CD6" w14:paraId="41622525" w14:textId="77777777" w:rsidTr="00520103">
        <w:trPr>
          <w:trHeight w:val="679"/>
          <w:jc w:val="center"/>
        </w:trPr>
        <w:tc>
          <w:tcPr>
            <w:tcW w:w="2138" w:type="dxa"/>
            <w:shd w:val="clear" w:color="auto" w:fill="auto"/>
            <w:vAlign w:val="center"/>
          </w:tcPr>
          <w:p w14:paraId="12804B1B" w14:textId="77777777"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500円券</w:t>
            </w:r>
          </w:p>
        </w:tc>
        <w:tc>
          <w:tcPr>
            <w:tcW w:w="1937" w:type="dxa"/>
            <w:tcBorders>
              <w:bottom w:val="single" w:sz="4" w:space="0" w:color="auto"/>
            </w:tcBorders>
            <w:shd w:val="clear" w:color="auto" w:fill="auto"/>
            <w:vAlign w:val="center"/>
          </w:tcPr>
          <w:p w14:paraId="5ECDFC1C" w14:textId="77777777"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枚</w:t>
            </w:r>
          </w:p>
        </w:tc>
        <w:tc>
          <w:tcPr>
            <w:tcW w:w="2682" w:type="dxa"/>
            <w:shd w:val="clear" w:color="auto" w:fill="auto"/>
            <w:vAlign w:val="center"/>
          </w:tcPr>
          <w:p w14:paraId="1F4DABF2" w14:textId="74E76313"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円</w:t>
            </w:r>
          </w:p>
        </w:tc>
        <w:tc>
          <w:tcPr>
            <w:tcW w:w="3247" w:type="dxa"/>
            <w:shd w:val="clear" w:color="auto" w:fill="auto"/>
            <w:vAlign w:val="center"/>
          </w:tcPr>
          <w:p w14:paraId="01CA1A5D" w14:textId="77777777" w:rsidR="00F16818" w:rsidRPr="00346DDE" w:rsidRDefault="00F16818" w:rsidP="006F433B">
            <w:pPr>
              <w:rPr>
                <w:rFonts w:ascii="ＭＳ 明朝" w:hAnsi="ＭＳ 明朝"/>
                <w:sz w:val="28"/>
                <w:szCs w:val="28"/>
              </w:rPr>
            </w:pPr>
            <w:r w:rsidRPr="00346DDE">
              <w:rPr>
                <w:rFonts w:ascii="ＭＳ 明朝" w:hAnsi="ＭＳ 明朝" w:hint="eastAsia"/>
                <w:sz w:val="28"/>
                <w:szCs w:val="28"/>
              </w:rPr>
              <w:t>枚数×500円（Ｂ）</w:t>
            </w:r>
          </w:p>
        </w:tc>
      </w:tr>
      <w:tr w:rsidR="00F16818" w:rsidRPr="004C3CD6" w14:paraId="4C846E72" w14:textId="77777777" w:rsidTr="00520103">
        <w:trPr>
          <w:trHeight w:val="675"/>
          <w:jc w:val="center"/>
        </w:trPr>
        <w:tc>
          <w:tcPr>
            <w:tcW w:w="2138" w:type="dxa"/>
            <w:shd w:val="clear" w:color="auto" w:fill="auto"/>
            <w:vAlign w:val="center"/>
          </w:tcPr>
          <w:p w14:paraId="6D37E198" w14:textId="77777777"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合　　　　計</w:t>
            </w:r>
          </w:p>
        </w:tc>
        <w:tc>
          <w:tcPr>
            <w:tcW w:w="1937" w:type="dxa"/>
            <w:tcBorders>
              <w:tl2br w:val="single" w:sz="4" w:space="0" w:color="auto"/>
            </w:tcBorders>
            <w:shd w:val="clear" w:color="auto" w:fill="auto"/>
            <w:vAlign w:val="center"/>
          </w:tcPr>
          <w:p w14:paraId="13D67D4E" w14:textId="77777777" w:rsidR="00F16818" w:rsidRPr="00346DDE" w:rsidRDefault="00F16818" w:rsidP="006F433B">
            <w:pPr>
              <w:rPr>
                <w:rFonts w:ascii="ＭＳ 明朝" w:hAnsi="ＭＳ 明朝"/>
                <w:sz w:val="28"/>
                <w:szCs w:val="28"/>
              </w:rPr>
            </w:pPr>
          </w:p>
        </w:tc>
        <w:tc>
          <w:tcPr>
            <w:tcW w:w="2682" w:type="dxa"/>
            <w:shd w:val="clear" w:color="auto" w:fill="auto"/>
            <w:vAlign w:val="center"/>
          </w:tcPr>
          <w:p w14:paraId="2691E132" w14:textId="45E61C21" w:rsidR="00F16818" w:rsidRPr="00346DDE" w:rsidRDefault="00F16818" w:rsidP="006F433B">
            <w:pPr>
              <w:jc w:val="right"/>
              <w:rPr>
                <w:rFonts w:ascii="ＭＳ 明朝" w:hAnsi="ＭＳ 明朝"/>
                <w:sz w:val="28"/>
                <w:szCs w:val="28"/>
              </w:rPr>
            </w:pPr>
            <w:r w:rsidRPr="00346DDE">
              <w:rPr>
                <w:rFonts w:ascii="ＭＳ 明朝" w:hAnsi="ＭＳ 明朝" w:hint="eastAsia"/>
                <w:sz w:val="28"/>
                <w:szCs w:val="28"/>
              </w:rPr>
              <w:t>円</w:t>
            </w:r>
          </w:p>
        </w:tc>
        <w:tc>
          <w:tcPr>
            <w:tcW w:w="3247" w:type="dxa"/>
            <w:shd w:val="clear" w:color="auto" w:fill="auto"/>
            <w:vAlign w:val="center"/>
          </w:tcPr>
          <w:p w14:paraId="4578F60F" w14:textId="77777777" w:rsidR="00F16818" w:rsidRPr="00346DDE" w:rsidRDefault="00F16818" w:rsidP="006F433B">
            <w:pPr>
              <w:rPr>
                <w:rFonts w:ascii="ＭＳ 明朝" w:hAnsi="ＭＳ 明朝"/>
                <w:sz w:val="28"/>
                <w:szCs w:val="28"/>
              </w:rPr>
            </w:pPr>
            <w:r w:rsidRPr="00346DDE">
              <w:rPr>
                <w:rFonts w:ascii="ＭＳ 明朝" w:hAnsi="ＭＳ 明朝" w:hint="eastAsia"/>
                <w:sz w:val="28"/>
                <w:szCs w:val="28"/>
              </w:rPr>
              <w:t>（Ａ）＋（Ｂ）</w:t>
            </w:r>
          </w:p>
        </w:tc>
      </w:tr>
      <w:tr w:rsidR="00F16818" w:rsidRPr="004C3CD6" w14:paraId="7AC1E58D" w14:textId="77777777" w:rsidTr="00520103">
        <w:trPr>
          <w:trHeight w:val="2009"/>
          <w:jc w:val="center"/>
        </w:trPr>
        <w:tc>
          <w:tcPr>
            <w:tcW w:w="10007" w:type="dxa"/>
            <w:gridSpan w:val="4"/>
            <w:shd w:val="clear" w:color="auto" w:fill="auto"/>
            <w:vAlign w:val="center"/>
          </w:tcPr>
          <w:p w14:paraId="0F8DF2D2" w14:textId="2B7CFC64" w:rsidR="00F16818" w:rsidRDefault="00F16818" w:rsidP="006F433B">
            <w:pPr>
              <w:rPr>
                <w:rFonts w:ascii="ＭＳ 明朝" w:hAnsi="ＭＳ 明朝"/>
                <w:sz w:val="24"/>
              </w:rPr>
            </w:pPr>
            <w:r w:rsidRPr="004C3CD6">
              <w:rPr>
                <w:rFonts w:ascii="ＭＳ 明朝" w:hAnsi="ＭＳ 明朝" w:hint="eastAsia"/>
                <w:sz w:val="24"/>
              </w:rPr>
              <w:t>上記通り</w:t>
            </w:r>
            <w:r w:rsidRPr="00D13704">
              <w:rPr>
                <w:rFonts w:ascii="ＭＳ 明朝" w:hAnsi="ＭＳ 明朝" w:hint="eastAsia"/>
                <w:b/>
                <w:sz w:val="24"/>
              </w:rPr>
              <w:t>「</w:t>
            </w:r>
            <w:r w:rsidR="000250F0" w:rsidRPr="00E9648E">
              <w:rPr>
                <w:rFonts w:ascii="ＭＳ 明朝" w:hAnsi="ＭＳ 明朝" w:hint="eastAsia"/>
                <w:b/>
                <w:color w:val="5B9BD5" w:themeColor="accent1"/>
                <w:sz w:val="24"/>
              </w:rPr>
              <w:t>第２回</w:t>
            </w:r>
            <w:r w:rsidRPr="00E9648E">
              <w:rPr>
                <w:rFonts w:ascii="ＭＳ 明朝" w:hAnsi="ＭＳ 明朝" w:hint="eastAsia"/>
                <w:b/>
                <w:color w:val="5B9BD5" w:themeColor="accent1"/>
                <w:sz w:val="24"/>
              </w:rPr>
              <w:t>商工会商品券</w:t>
            </w:r>
            <w:r w:rsidRPr="00D13704">
              <w:rPr>
                <w:rFonts w:ascii="ＭＳ 明朝" w:hAnsi="ＭＳ 明朝" w:hint="eastAsia"/>
                <w:b/>
                <w:sz w:val="24"/>
              </w:rPr>
              <w:t>」</w:t>
            </w:r>
            <w:r w:rsidRPr="004C3CD6">
              <w:rPr>
                <w:rFonts w:ascii="ＭＳ 明朝" w:hAnsi="ＭＳ 明朝" w:hint="eastAsia"/>
                <w:sz w:val="24"/>
              </w:rPr>
              <w:t>を</w:t>
            </w:r>
            <w:r>
              <w:rPr>
                <w:rFonts w:ascii="ＭＳ 明朝" w:hAnsi="ＭＳ 明朝" w:hint="eastAsia"/>
                <w:sz w:val="24"/>
              </w:rPr>
              <w:t>お預かり</w:t>
            </w:r>
            <w:r w:rsidRPr="004C3CD6">
              <w:rPr>
                <w:rFonts w:ascii="ＭＳ 明朝" w:hAnsi="ＭＳ 明朝" w:hint="eastAsia"/>
                <w:sz w:val="24"/>
              </w:rPr>
              <w:t>しました。</w:t>
            </w:r>
          </w:p>
          <w:p w14:paraId="53A908E0" w14:textId="77777777" w:rsidR="00F16818" w:rsidRDefault="00F16818" w:rsidP="006F433B">
            <w:pPr>
              <w:rPr>
                <w:rFonts w:ascii="ＭＳ 明朝" w:hAnsi="ＭＳ 明朝"/>
                <w:sz w:val="24"/>
              </w:rPr>
            </w:pPr>
            <w:r>
              <w:rPr>
                <w:rFonts w:ascii="ＭＳ 明朝" w:hAnsi="ＭＳ 明朝" w:hint="eastAsia"/>
                <w:sz w:val="24"/>
              </w:rPr>
              <w:t>ご指定の口座に指定日にお振込み致します。</w:t>
            </w:r>
          </w:p>
          <w:p w14:paraId="4C62244F" w14:textId="77777777" w:rsidR="000A0950" w:rsidRDefault="000A0950" w:rsidP="006F433B">
            <w:pPr>
              <w:jc w:val="center"/>
              <w:rPr>
                <w:rFonts w:ascii="ＭＳ 明朝" w:hAnsi="ＭＳ 明朝"/>
                <w:sz w:val="28"/>
                <w:szCs w:val="28"/>
              </w:rPr>
            </w:pPr>
          </w:p>
          <w:p w14:paraId="16C6681F" w14:textId="6C17D2D9" w:rsidR="00F16818" w:rsidRDefault="00F16818" w:rsidP="006F433B">
            <w:pPr>
              <w:jc w:val="center"/>
              <w:rPr>
                <w:rFonts w:ascii="ＭＳ 明朝" w:hAnsi="ＭＳ 明朝"/>
                <w:sz w:val="28"/>
                <w:szCs w:val="28"/>
              </w:rPr>
            </w:pPr>
            <w:r w:rsidRPr="00346DDE">
              <w:rPr>
                <w:rFonts w:ascii="ＭＳ 明朝" w:hAnsi="ＭＳ 明朝" w:hint="eastAsia"/>
                <w:sz w:val="28"/>
                <w:szCs w:val="28"/>
              </w:rPr>
              <w:t>令和　　年　　　月　　　日</w:t>
            </w:r>
          </w:p>
          <w:p w14:paraId="6900BB1A" w14:textId="77777777" w:rsidR="000A0950" w:rsidRPr="00346DDE" w:rsidRDefault="000A0950" w:rsidP="006F433B">
            <w:pPr>
              <w:jc w:val="center"/>
              <w:rPr>
                <w:rFonts w:ascii="ＭＳ 明朝" w:hAnsi="ＭＳ 明朝"/>
                <w:sz w:val="28"/>
                <w:szCs w:val="28"/>
              </w:rPr>
            </w:pPr>
          </w:p>
          <w:p w14:paraId="54953292" w14:textId="77777777" w:rsidR="00F16818" w:rsidRPr="004C3CD6" w:rsidRDefault="00F16818" w:rsidP="006F433B">
            <w:pPr>
              <w:ind w:right="1280"/>
              <w:rPr>
                <w:rFonts w:ascii="ＭＳ 明朝" w:hAnsi="ＭＳ 明朝"/>
                <w:sz w:val="32"/>
                <w:szCs w:val="32"/>
              </w:rPr>
            </w:pPr>
            <w:r>
              <w:rPr>
                <w:rFonts w:ascii="ＭＳ 明朝" w:hAnsi="ＭＳ 明朝" w:hint="eastAsia"/>
                <w:sz w:val="32"/>
                <w:szCs w:val="32"/>
              </w:rPr>
              <w:t xml:space="preserve">　　　　　　　　　　　　　　　　　　阿見町商工会</w:t>
            </w:r>
            <w:r w:rsidRPr="004C3CD6">
              <w:rPr>
                <w:rFonts w:ascii="ＭＳ 明朝" w:hAnsi="ＭＳ 明朝" w:hint="eastAsia"/>
                <w:sz w:val="32"/>
                <w:szCs w:val="32"/>
              </w:rPr>
              <w:t xml:space="preserve">　　　　　　　　　　　　　　　　　</w:t>
            </w:r>
          </w:p>
        </w:tc>
      </w:tr>
    </w:tbl>
    <w:p w14:paraId="7B903C3E" w14:textId="77777777" w:rsidR="00F16818" w:rsidRPr="00F16818" w:rsidRDefault="00F16818" w:rsidP="00AF0097">
      <w:pPr>
        <w:rPr>
          <w:rFonts w:asciiTheme="minorEastAsia" w:eastAsiaTheme="minorEastAsia" w:hAnsiTheme="minorEastAsia"/>
          <w:sz w:val="24"/>
          <w:szCs w:val="24"/>
        </w:rPr>
      </w:pPr>
    </w:p>
    <w:sectPr w:rsidR="00F16818" w:rsidRPr="00F16818" w:rsidSect="00252B6C">
      <w:pgSz w:w="11906" w:h="16838"/>
      <w:pgMar w:top="567" w:right="1134" w:bottom="567" w:left="1134" w:header="851" w:footer="992" w:gutter="0"/>
      <w:cols w:space="425"/>
      <w:docGrid w:type="linesAndChars" w:linePitch="39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1A52C" w14:textId="77777777" w:rsidR="00904D2F" w:rsidRDefault="00904D2F" w:rsidP="001A24C4">
      <w:r>
        <w:separator/>
      </w:r>
    </w:p>
  </w:endnote>
  <w:endnote w:type="continuationSeparator" w:id="0">
    <w:p w14:paraId="433E71E6" w14:textId="77777777" w:rsidR="00904D2F" w:rsidRDefault="00904D2F" w:rsidP="001A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MaruGothicMPRO">
    <w:altName w:val="HG丸ｺﾞｼｯｸM-PRO"/>
    <w:charset w:val="80"/>
    <w:family w:val="swiss"/>
    <w:pitch w:val="variable"/>
    <w:sig w:usb0="E00002FF" w:usb1="2AC7EDFE" w:usb2="00000012" w:usb3="00000000" w:csb0="00020001" w:csb1="00000000"/>
  </w:font>
  <w:font w:name="HGP創英角ﾎﾟｯﾌﾟ体">
    <w:altName w:val="游ゴシック"/>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78D79" w14:textId="77777777" w:rsidR="00904D2F" w:rsidRDefault="00904D2F" w:rsidP="001A24C4">
      <w:r>
        <w:separator/>
      </w:r>
    </w:p>
  </w:footnote>
  <w:footnote w:type="continuationSeparator" w:id="0">
    <w:p w14:paraId="45461B2E" w14:textId="77777777" w:rsidR="00904D2F" w:rsidRDefault="00904D2F" w:rsidP="001A2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77655"/>
    <w:multiLevelType w:val="hybridMultilevel"/>
    <w:tmpl w:val="3C9EE65E"/>
    <w:lvl w:ilvl="0" w:tplc="BA68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06DE4"/>
    <w:multiLevelType w:val="hybridMultilevel"/>
    <w:tmpl w:val="C486CBE6"/>
    <w:lvl w:ilvl="0" w:tplc="7F7423F4">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12C6963"/>
    <w:multiLevelType w:val="hybridMultilevel"/>
    <w:tmpl w:val="B6206DF4"/>
    <w:lvl w:ilvl="0" w:tplc="5A248AAE">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3" w15:restartNumberingAfterBreak="0">
    <w:nsid w:val="13E32D6E"/>
    <w:multiLevelType w:val="hybridMultilevel"/>
    <w:tmpl w:val="288E34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E407F3"/>
    <w:multiLevelType w:val="hybridMultilevel"/>
    <w:tmpl w:val="4CE0BEF0"/>
    <w:lvl w:ilvl="0" w:tplc="B8F03E90">
      <w:start w:val="1"/>
      <w:numFmt w:val="decimalFullWidth"/>
      <w:lvlText w:val="%1."/>
      <w:lvlJc w:val="left"/>
      <w:pPr>
        <w:tabs>
          <w:tab w:val="num" w:pos="360"/>
        </w:tabs>
        <w:ind w:left="360" w:hanging="360"/>
      </w:pPr>
      <w:rPr>
        <w:rFonts w:hint="eastAsia"/>
      </w:rPr>
    </w:lvl>
    <w:lvl w:ilvl="1" w:tplc="04090001">
      <w:start w:val="1"/>
      <w:numFmt w:val="bullet"/>
      <w:lvlText w:val=""/>
      <w:lvlJc w:val="left"/>
      <w:pPr>
        <w:tabs>
          <w:tab w:val="num" w:pos="2405"/>
        </w:tabs>
        <w:ind w:left="2405" w:hanging="420"/>
      </w:pPr>
      <w:rPr>
        <w:rFonts w:ascii="Wingdings" w:hAnsi="Wingdings" w:hint="default"/>
      </w:rPr>
    </w:lvl>
    <w:lvl w:ilvl="2" w:tplc="7CEE1AE8">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E44590"/>
    <w:multiLevelType w:val="hybridMultilevel"/>
    <w:tmpl w:val="28AE0EF0"/>
    <w:lvl w:ilvl="0" w:tplc="2D103B38">
      <w:start w:val="1"/>
      <w:numFmt w:val="decimalFullWidth"/>
      <w:lvlText w:val="%1．"/>
      <w:lvlJc w:val="left"/>
      <w:pPr>
        <w:ind w:left="1320" w:hanging="48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1A729BA"/>
    <w:multiLevelType w:val="hybridMultilevel"/>
    <w:tmpl w:val="9D8EC15C"/>
    <w:lvl w:ilvl="0" w:tplc="D33C27F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5C9759E2"/>
    <w:multiLevelType w:val="hybridMultilevel"/>
    <w:tmpl w:val="68BC846E"/>
    <w:lvl w:ilvl="0" w:tplc="D0C21D9A">
      <w:start w:val="1"/>
      <w:numFmt w:val="decimalFullWidth"/>
      <w:lvlText w:val="%1．"/>
      <w:lvlJc w:val="left"/>
      <w:pPr>
        <w:ind w:left="480" w:hanging="480"/>
      </w:pPr>
      <w:rPr>
        <w:rFonts w:hint="default"/>
      </w:rPr>
    </w:lvl>
    <w:lvl w:ilvl="1" w:tplc="7070D6D0">
      <w:start w:val="1"/>
      <w:numFmt w:val="decimalEnclosedCircle"/>
      <w:lvlText w:val="%2"/>
      <w:lvlJc w:val="left"/>
      <w:pPr>
        <w:ind w:left="780" w:hanging="360"/>
      </w:pPr>
      <w:rPr>
        <w:rFonts w:hint="default"/>
      </w:rPr>
    </w:lvl>
    <w:lvl w:ilvl="2" w:tplc="7ECCE298">
      <w:start w:val="1"/>
      <w:numFmt w:val="decimalFullWidth"/>
      <w:lvlText w:val="（%3）"/>
      <w:lvlJc w:val="left"/>
      <w:pPr>
        <w:ind w:left="1560" w:hanging="720"/>
      </w:pPr>
      <w:rPr>
        <w:rFonts w:hint="default"/>
      </w:rPr>
    </w:lvl>
    <w:lvl w:ilvl="3" w:tplc="D640F76C">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7E4BF5"/>
    <w:multiLevelType w:val="hybridMultilevel"/>
    <w:tmpl w:val="8E8AB870"/>
    <w:lvl w:ilvl="0" w:tplc="7DEC672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664D6B93"/>
    <w:multiLevelType w:val="hybridMultilevel"/>
    <w:tmpl w:val="84DC8CF6"/>
    <w:lvl w:ilvl="0" w:tplc="1E283874">
      <w:start w:val="1"/>
      <w:numFmt w:val="decimalFullWidth"/>
      <w:lvlText w:val="%1．"/>
      <w:lvlJc w:val="left"/>
      <w:pPr>
        <w:ind w:left="794" w:hanging="510"/>
      </w:pPr>
      <w:rPr>
        <w:rFonts w:hint="default"/>
        <w:b w:val="0"/>
        <w:bCs/>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2"/>
  </w:num>
  <w:num w:numId="4">
    <w:abstractNumId w:val="3"/>
  </w:num>
  <w:num w:numId="5">
    <w:abstractNumId w:val="0"/>
  </w:num>
  <w:num w:numId="6">
    <w:abstractNumId w:val="8"/>
  </w:num>
  <w:num w:numId="7">
    <w:abstractNumId w:val="6"/>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93"/>
  <w:drawingGridVerticalSpacing w:val="19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97"/>
    <w:rsid w:val="00020532"/>
    <w:rsid w:val="00021317"/>
    <w:rsid w:val="00024AF8"/>
    <w:rsid w:val="00024BF3"/>
    <w:rsid w:val="000250F0"/>
    <w:rsid w:val="00032B37"/>
    <w:rsid w:val="00037F8D"/>
    <w:rsid w:val="0005656E"/>
    <w:rsid w:val="00065DAE"/>
    <w:rsid w:val="000855EC"/>
    <w:rsid w:val="000A0950"/>
    <w:rsid w:val="000A491D"/>
    <w:rsid w:val="000B1DE2"/>
    <w:rsid w:val="000B22B7"/>
    <w:rsid w:val="000C231F"/>
    <w:rsid w:val="000C64AC"/>
    <w:rsid w:val="000E6A29"/>
    <w:rsid w:val="000F57E1"/>
    <w:rsid w:val="000F75CC"/>
    <w:rsid w:val="00185B76"/>
    <w:rsid w:val="001A0F14"/>
    <w:rsid w:val="001A24C4"/>
    <w:rsid w:val="001C7EB4"/>
    <w:rsid w:val="001D5904"/>
    <w:rsid w:val="001E1E7C"/>
    <w:rsid w:val="001F2DC6"/>
    <w:rsid w:val="00202699"/>
    <w:rsid w:val="00232852"/>
    <w:rsid w:val="00252B6C"/>
    <w:rsid w:val="002532CB"/>
    <w:rsid w:val="00262B90"/>
    <w:rsid w:val="00274CC5"/>
    <w:rsid w:val="002A0FB5"/>
    <w:rsid w:val="002B2389"/>
    <w:rsid w:val="002B4ABC"/>
    <w:rsid w:val="002C2141"/>
    <w:rsid w:val="002F5EAB"/>
    <w:rsid w:val="00335FCF"/>
    <w:rsid w:val="003828CB"/>
    <w:rsid w:val="003879BD"/>
    <w:rsid w:val="003A1CE5"/>
    <w:rsid w:val="003A6D2C"/>
    <w:rsid w:val="003C5CF8"/>
    <w:rsid w:val="003D0B6B"/>
    <w:rsid w:val="003E1609"/>
    <w:rsid w:val="003E67FF"/>
    <w:rsid w:val="003F0240"/>
    <w:rsid w:val="00402B33"/>
    <w:rsid w:val="0040477B"/>
    <w:rsid w:val="004819DD"/>
    <w:rsid w:val="00490880"/>
    <w:rsid w:val="00495EC0"/>
    <w:rsid w:val="004C2ED1"/>
    <w:rsid w:val="004D6934"/>
    <w:rsid w:val="004E0860"/>
    <w:rsid w:val="004F6CD9"/>
    <w:rsid w:val="00507E0F"/>
    <w:rsid w:val="0051061D"/>
    <w:rsid w:val="0051200A"/>
    <w:rsid w:val="00520103"/>
    <w:rsid w:val="00520F87"/>
    <w:rsid w:val="005342A4"/>
    <w:rsid w:val="00535D26"/>
    <w:rsid w:val="005368A9"/>
    <w:rsid w:val="00563122"/>
    <w:rsid w:val="00590B79"/>
    <w:rsid w:val="00592654"/>
    <w:rsid w:val="005C6378"/>
    <w:rsid w:val="005D023A"/>
    <w:rsid w:val="005D0EB2"/>
    <w:rsid w:val="005E3CDC"/>
    <w:rsid w:val="005E493F"/>
    <w:rsid w:val="005F78EE"/>
    <w:rsid w:val="00604DA5"/>
    <w:rsid w:val="00611A11"/>
    <w:rsid w:val="006171A3"/>
    <w:rsid w:val="00637B37"/>
    <w:rsid w:val="006407C5"/>
    <w:rsid w:val="0064369F"/>
    <w:rsid w:val="006847FF"/>
    <w:rsid w:val="00684ECA"/>
    <w:rsid w:val="006859E6"/>
    <w:rsid w:val="006C1F7C"/>
    <w:rsid w:val="006D43F4"/>
    <w:rsid w:val="006D4A5E"/>
    <w:rsid w:val="006D4B25"/>
    <w:rsid w:val="006D6CD3"/>
    <w:rsid w:val="006E0844"/>
    <w:rsid w:val="006E1EE4"/>
    <w:rsid w:val="006F1E16"/>
    <w:rsid w:val="00720A6C"/>
    <w:rsid w:val="00770A46"/>
    <w:rsid w:val="007B4B9B"/>
    <w:rsid w:val="007D699E"/>
    <w:rsid w:val="007D7AEC"/>
    <w:rsid w:val="00814B5C"/>
    <w:rsid w:val="00876371"/>
    <w:rsid w:val="008874E7"/>
    <w:rsid w:val="00895861"/>
    <w:rsid w:val="008A0B5B"/>
    <w:rsid w:val="008C1075"/>
    <w:rsid w:val="00901A7E"/>
    <w:rsid w:val="00904D2F"/>
    <w:rsid w:val="00914688"/>
    <w:rsid w:val="009171E6"/>
    <w:rsid w:val="00931F77"/>
    <w:rsid w:val="00947909"/>
    <w:rsid w:val="00957237"/>
    <w:rsid w:val="0096524F"/>
    <w:rsid w:val="00977755"/>
    <w:rsid w:val="009876E3"/>
    <w:rsid w:val="009A31C9"/>
    <w:rsid w:val="009B7E20"/>
    <w:rsid w:val="009C327C"/>
    <w:rsid w:val="009C7D79"/>
    <w:rsid w:val="009E52A7"/>
    <w:rsid w:val="009F036F"/>
    <w:rsid w:val="00A15C99"/>
    <w:rsid w:val="00A15D84"/>
    <w:rsid w:val="00A305FB"/>
    <w:rsid w:val="00A4553D"/>
    <w:rsid w:val="00A61550"/>
    <w:rsid w:val="00A65DFC"/>
    <w:rsid w:val="00A66016"/>
    <w:rsid w:val="00A70C1D"/>
    <w:rsid w:val="00A73B30"/>
    <w:rsid w:val="00A768C7"/>
    <w:rsid w:val="00A84445"/>
    <w:rsid w:val="00AB1568"/>
    <w:rsid w:val="00AE1F69"/>
    <w:rsid w:val="00AF0097"/>
    <w:rsid w:val="00B05C39"/>
    <w:rsid w:val="00B267C1"/>
    <w:rsid w:val="00B4336D"/>
    <w:rsid w:val="00B60E4E"/>
    <w:rsid w:val="00B66E42"/>
    <w:rsid w:val="00BB14C4"/>
    <w:rsid w:val="00BB38EF"/>
    <w:rsid w:val="00BC3111"/>
    <w:rsid w:val="00BD227F"/>
    <w:rsid w:val="00BE7976"/>
    <w:rsid w:val="00C01819"/>
    <w:rsid w:val="00C16B73"/>
    <w:rsid w:val="00C21883"/>
    <w:rsid w:val="00C23798"/>
    <w:rsid w:val="00C72FC5"/>
    <w:rsid w:val="00C80723"/>
    <w:rsid w:val="00C84CDA"/>
    <w:rsid w:val="00C86C0F"/>
    <w:rsid w:val="00CD6528"/>
    <w:rsid w:val="00CF2FEA"/>
    <w:rsid w:val="00CF566A"/>
    <w:rsid w:val="00D03A39"/>
    <w:rsid w:val="00D23D07"/>
    <w:rsid w:val="00D44A6E"/>
    <w:rsid w:val="00D455FF"/>
    <w:rsid w:val="00D60CC9"/>
    <w:rsid w:val="00D648E6"/>
    <w:rsid w:val="00D65DC0"/>
    <w:rsid w:val="00D73935"/>
    <w:rsid w:val="00D826B9"/>
    <w:rsid w:val="00DF1354"/>
    <w:rsid w:val="00E14AE5"/>
    <w:rsid w:val="00E56BD2"/>
    <w:rsid w:val="00E56C5F"/>
    <w:rsid w:val="00E6239D"/>
    <w:rsid w:val="00E62B44"/>
    <w:rsid w:val="00E67885"/>
    <w:rsid w:val="00E748FD"/>
    <w:rsid w:val="00E74911"/>
    <w:rsid w:val="00E9648E"/>
    <w:rsid w:val="00EA6A76"/>
    <w:rsid w:val="00EC3EB5"/>
    <w:rsid w:val="00EE61ED"/>
    <w:rsid w:val="00F16818"/>
    <w:rsid w:val="00F21E97"/>
    <w:rsid w:val="00F40302"/>
    <w:rsid w:val="00F57235"/>
    <w:rsid w:val="00F93BD9"/>
    <w:rsid w:val="00F95C4B"/>
    <w:rsid w:val="00FA36F1"/>
    <w:rsid w:val="00FA3FF9"/>
    <w:rsid w:val="00FB56C8"/>
    <w:rsid w:val="00FC3050"/>
    <w:rsid w:val="00FE3A8D"/>
    <w:rsid w:val="00FF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2D5110A"/>
  <w15:chartTrackingRefBased/>
  <w15:docId w15:val="{1BC810F2-08CA-49E1-853C-0A7D0B36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21E97"/>
    <w:pPr>
      <w:jc w:val="left"/>
    </w:pPr>
  </w:style>
  <w:style w:type="character" w:customStyle="1" w:styleId="a4">
    <w:name w:val="本文 (文字)"/>
    <w:basedOn w:val="a0"/>
    <w:link w:val="a3"/>
    <w:rsid w:val="00F21E97"/>
    <w:rPr>
      <w:rFonts w:ascii="Century" w:eastAsia="ＭＳ 明朝" w:hAnsi="Century" w:cs="Times New Roman"/>
      <w:szCs w:val="20"/>
    </w:rPr>
  </w:style>
  <w:style w:type="paragraph" w:styleId="a5">
    <w:name w:val="Date"/>
    <w:basedOn w:val="a"/>
    <w:next w:val="a"/>
    <w:link w:val="a6"/>
    <w:semiHidden/>
    <w:unhideWhenUsed/>
    <w:rsid w:val="00F21E97"/>
  </w:style>
  <w:style w:type="character" w:customStyle="1" w:styleId="a6">
    <w:name w:val="日付 (文字)"/>
    <w:basedOn w:val="a0"/>
    <w:link w:val="a5"/>
    <w:semiHidden/>
    <w:rsid w:val="00F21E97"/>
    <w:rPr>
      <w:rFonts w:ascii="Century" w:eastAsia="ＭＳ 明朝" w:hAnsi="Century" w:cs="Times New Roman"/>
      <w:szCs w:val="20"/>
    </w:rPr>
  </w:style>
  <w:style w:type="paragraph" w:styleId="a7">
    <w:name w:val="Note Heading"/>
    <w:basedOn w:val="a"/>
    <w:next w:val="a"/>
    <w:link w:val="a8"/>
    <w:semiHidden/>
    <w:unhideWhenUsed/>
    <w:rsid w:val="00F21E97"/>
    <w:pPr>
      <w:jc w:val="center"/>
    </w:pPr>
  </w:style>
  <w:style w:type="character" w:customStyle="1" w:styleId="a8">
    <w:name w:val="記 (文字)"/>
    <w:basedOn w:val="a0"/>
    <w:link w:val="a7"/>
    <w:semiHidden/>
    <w:rsid w:val="00F21E97"/>
    <w:rPr>
      <w:rFonts w:ascii="Century" w:eastAsia="ＭＳ 明朝" w:hAnsi="Century" w:cs="Times New Roman"/>
      <w:szCs w:val="20"/>
    </w:rPr>
  </w:style>
  <w:style w:type="paragraph" w:styleId="a9">
    <w:name w:val="Balloon Text"/>
    <w:basedOn w:val="a"/>
    <w:link w:val="aa"/>
    <w:uiPriority w:val="99"/>
    <w:semiHidden/>
    <w:unhideWhenUsed/>
    <w:rsid w:val="008A0B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0B5B"/>
    <w:rPr>
      <w:rFonts w:asciiTheme="majorHAnsi" w:eastAsiaTheme="majorEastAsia" w:hAnsiTheme="majorHAnsi" w:cstheme="majorBidi"/>
      <w:sz w:val="18"/>
      <w:szCs w:val="18"/>
    </w:rPr>
  </w:style>
  <w:style w:type="paragraph" w:styleId="ab">
    <w:name w:val="header"/>
    <w:basedOn w:val="a"/>
    <w:link w:val="ac"/>
    <w:uiPriority w:val="99"/>
    <w:unhideWhenUsed/>
    <w:rsid w:val="001A24C4"/>
    <w:pPr>
      <w:tabs>
        <w:tab w:val="center" w:pos="4252"/>
        <w:tab w:val="right" w:pos="8504"/>
      </w:tabs>
      <w:snapToGrid w:val="0"/>
    </w:pPr>
  </w:style>
  <w:style w:type="character" w:customStyle="1" w:styleId="ac">
    <w:name w:val="ヘッダー (文字)"/>
    <w:basedOn w:val="a0"/>
    <w:link w:val="ab"/>
    <w:uiPriority w:val="99"/>
    <w:rsid w:val="001A24C4"/>
    <w:rPr>
      <w:rFonts w:ascii="Century" w:eastAsia="ＭＳ 明朝" w:hAnsi="Century" w:cs="Times New Roman"/>
      <w:szCs w:val="20"/>
    </w:rPr>
  </w:style>
  <w:style w:type="paragraph" w:styleId="ad">
    <w:name w:val="footer"/>
    <w:basedOn w:val="a"/>
    <w:link w:val="ae"/>
    <w:uiPriority w:val="99"/>
    <w:unhideWhenUsed/>
    <w:rsid w:val="001A24C4"/>
    <w:pPr>
      <w:tabs>
        <w:tab w:val="center" w:pos="4252"/>
        <w:tab w:val="right" w:pos="8504"/>
      </w:tabs>
      <w:snapToGrid w:val="0"/>
    </w:pPr>
  </w:style>
  <w:style w:type="character" w:customStyle="1" w:styleId="ae">
    <w:name w:val="フッター (文字)"/>
    <w:basedOn w:val="a0"/>
    <w:link w:val="ad"/>
    <w:uiPriority w:val="99"/>
    <w:rsid w:val="001A24C4"/>
    <w:rPr>
      <w:rFonts w:ascii="Century" w:eastAsia="ＭＳ 明朝" w:hAnsi="Century" w:cs="Times New Roman"/>
      <w:szCs w:val="20"/>
    </w:rPr>
  </w:style>
  <w:style w:type="paragraph" w:styleId="af">
    <w:name w:val="List Paragraph"/>
    <w:basedOn w:val="a"/>
    <w:uiPriority w:val="34"/>
    <w:qFormat/>
    <w:rsid w:val="002A0FB5"/>
    <w:pPr>
      <w:ind w:leftChars="400" w:left="840"/>
    </w:pPr>
  </w:style>
  <w:style w:type="table" w:styleId="af0">
    <w:name w:val="Table Grid"/>
    <w:basedOn w:val="a1"/>
    <w:uiPriority w:val="39"/>
    <w:rsid w:val="002A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unhideWhenUsed/>
    <w:rsid w:val="00490880"/>
    <w:pPr>
      <w:ind w:leftChars="400" w:left="851"/>
    </w:pPr>
  </w:style>
  <w:style w:type="character" w:customStyle="1" w:styleId="af2">
    <w:name w:val="本文インデント (文字)"/>
    <w:basedOn w:val="a0"/>
    <w:link w:val="af1"/>
    <w:uiPriority w:val="99"/>
    <w:rsid w:val="00490880"/>
    <w:rPr>
      <w:rFonts w:ascii="Century" w:eastAsia="ＭＳ 明朝" w:hAnsi="Century" w:cs="Times New Roman"/>
      <w:szCs w:val="20"/>
    </w:rPr>
  </w:style>
  <w:style w:type="paragraph" w:styleId="Web">
    <w:name w:val="Normal (Web)"/>
    <w:basedOn w:val="a"/>
    <w:uiPriority w:val="99"/>
    <w:unhideWhenUsed/>
    <w:rsid w:val="003879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756173">
      <w:bodyDiv w:val="1"/>
      <w:marLeft w:val="0"/>
      <w:marRight w:val="0"/>
      <w:marTop w:val="0"/>
      <w:marBottom w:val="0"/>
      <w:divBdr>
        <w:top w:val="none" w:sz="0" w:space="0" w:color="auto"/>
        <w:left w:val="none" w:sz="0" w:space="0" w:color="auto"/>
        <w:bottom w:val="none" w:sz="0" w:space="0" w:color="auto"/>
        <w:right w:val="none" w:sz="0" w:space="0" w:color="auto"/>
      </w:divBdr>
    </w:div>
    <w:div w:id="870845771">
      <w:bodyDiv w:val="1"/>
      <w:marLeft w:val="0"/>
      <w:marRight w:val="0"/>
      <w:marTop w:val="0"/>
      <w:marBottom w:val="0"/>
      <w:divBdr>
        <w:top w:val="none" w:sz="0" w:space="0" w:color="auto"/>
        <w:left w:val="none" w:sz="0" w:space="0" w:color="auto"/>
        <w:bottom w:val="none" w:sz="0" w:space="0" w:color="auto"/>
        <w:right w:val="none" w:sz="0" w:space="0" w:color="auto"/>
      </w:divBdr>
    </w:div>
    <w:div w:id="1402604101">
      <w:bodyDiv w:val="1"/>
      <w:marLeft w:val="0"/>
      <w:marRight w:val="0"/>
      <w:marTop w:val="0"/>
      <w:marBottom w:val="0"/>
      <w:divBdr>
        <w:top w:val="none" w:sz="0" w:space="0" w:color="auto"/>
        <w:left w:val="none" w:sz="0" w:space="0" w:color="auto"/>
        <w:bottom w:val="none" w:sz="0" w:space="0" w:color="auto"/>
        <w:right w:val="none" w:sz="0" w:space="0" w:color="auto"/>
      </w:divBdr>
    </w:div>
    <w:div w:id="1849715534">
      <w:bodyDiv w:val="1"/>
      <w:marLeft w:val="0"/>
      <w:marRight w:val="0"/>
      <w:marTop w:val="0"/>
      <w:marBottom w:val="0"/>
      <w:divBdr>
        <w:top w:val="none" w:sz="0" w:space="0" w:color="auto"/>
        <w:left w:val="none" w:sz="0" w:space="0" w:color="auto"/>
        <w:bottom w:val="none" w:sz="0" w:space="0" w:color="auto"/>
        <w:right w:val="none" w:sz="0" w:space="0" w:color="auto"/>
      </w:divBdr>
    </w:div>
    <w:div w:id="195324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AA4C-9628-46D6-93C5-C3AD02A7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A553HX2</dc:creator>
  <cp:keywords/>
  <dc:description/>
  <cp:lastModifiedBy>murakami yuichi</cp:lastModifiedBy>
  <cp:revision>7</cp:revision>
  <cp:lastPrinted>2020-10-01T04:38:00Z</cp:lastPrinted>
  <dcterms:created xsi:type="dcterms:W3CDTF">2020-10-01T01:54:00Z</dcterms:created>
  <dcterms:modified xsi:type="dcterms:W3CDTF">2020-10-14T08:34:00Z</dcterms:modified>
</cp:coreProperties>
</file>